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5CE" w:rsidRPr="00EC3BD8" w:rsidRDefault="001A35CE" w:rsidP="005F4652">
      <w:pPr>
        <w:shd w:val="clear" w:color="auto" w:fill="FFFFFF"/>
        <w:spacing w:after="0" w:line="480" w:lineRule="auto"/>
        <w:jc w:val="center"/>
        <w:outlineLvl w:val="1"/>
        <w:rPr>
          <w:rFonts w:ascii="Times New Roman" w:hAnsi="Times New Roman" w:cs="Times New Roman"/>
          <w:b/>
          <w:bCs/>
          <w:caps/>
          <w:spacing w:val="-15"/>
          <w:lang w:eastAsia="ru-RU"/>
        </w:rPr>
      </w:pPr>
      <w:r w:rsidRPr="00EC3BD8">
        <w:rPr>
          <w:rFonts w:ascii="Times New Roman" w:hAnsi="Times New Roman" w:cs="Times New Roman"/>
          <w:b/>
          <w:bCs/>
          <w:caps/>
          <w:spacing w:val="-15"/>
          <w:lang w:eastAsia="ru-RU"/>
        </w:rPr>
        <w:t>ДОГОВОР</w:t>
      </w:r>
    </w:p>
    <w:p w:rsidR="001A35CE" w:rsidRPr="00EC3BD8" w:rsidRDefault="001A35CE" w:rsidP="00280769">
      <w:pPr>
        <w:shd w:val="clear" w:color="auto" w:fill="FFFFFF"/>
        <w:spacing w:after="0" w:line="240" w:lineRule="auto"/>
        <w:jc w:val="center"/>
        <w:outlineLvl w:val="1"/>
        <w:rPr>
          <w:rFonts w:ascii="Times New Roman" w:hAnsi="Times New Roman" w:cs="Times New Roman"/>
          <w:b/>
          <w:bCs/>
          <w:lang w:eastAsia="ru-RU"/>
        </w:rPr>
      </w:pPr>
      <w:r w:rsidRPr="00EC3BD8">
        <w:rPr>
          <w:rFonts w:ascii="Times New Roman" w:hAnsi="Times New Roman" w:cs="Times New Roman"/>
          <w:b/>
          <w:bCs/>
          <w:lang w:eastAsia="ru-RU"/>
        </w:rPr>
        <w:t>о пользовании объектами инфраструктуры</w:t>
      </w:r>
      <w:r>
        <w:rPr>
          <w:rFonts w:ascii="Times New Roman" w:hAnsi="Times New Roman" w:cs="Times New Roman"/>
          <w:b/>
          <w:bCs/>
          <w:lang w:eastAsia="ru-RU"/>
        </w:rPr>
        <w:t>, коммунальными и прочими услугами</w:t>
      </w:r>
      <w:r w:rsidRPr="00EC3BD8">
        <w:rPr>
          <w:rFonts w:ascii="Times New Roman" w:hAnsi="Times New Roman" w:cs="Times New Roman"/>
          <w:b/>
          <w:bCs/>
          <w:lang w:eastAsia="ru-RU"/>
        </w:rPr>
        <w:t xml:space="preserve"> и иным имуществом общего пользования, расположенным в границах территории ДНТ «Алмаз»,</w:t>
      </w:r>
    </w:p>
    <w:p w:rsidR="001A35CE" w:rsidRPr="00EC3BD8" w:rsidRDefault="001A35CE" w:rsidP="008D28FB">
      <w:pPr>
        <w:shd w:val="clear" w:color="auto" w:fill="FFFFFF"/>
        <w:spacing w:after="0" w:line="240" w:lineRule="auto"/>
        <w:jc w:val="center"/>
        <w:outlineLvl w:val="1"/>
        <w:rPr>
          <w:rFonts w:ascii="Times New Roman" w:hAnsi="Times New Roman" w:cs="Times New Roman"/>
          <w:b/>
          <w:bCs/>
          <w:lang w:eastAsia="ru-RU"/>
        </w:rPr>
      </w:pPr>
      <w:r w:rsidRPr="00EC3BD8">
        <w:rPr>
          <w:rFonts w:ascii="Times New Roman" w:hAnsi="Times New Roman" w:cs="Times New Roman"/>
          <w:b/>
          <w:bCs/>
          <w:lang w:eastAsia="ru-RU"/>
        </w:rPr>
        <w:t xml:space="preserve"> без участия в Товариществе.</w:t>
      </w:r>
    </w:p>
    <w:p w:rsidR="001A35CE" w:rsidRDefault="001A35CE" w:rsidP="00EC3BD8">
      <w:pPr>
        <w:shd w:val="clear" w:color="auto" w:fill="FFFFFF"/>
        <w:spacing w:after="0" w:line="480" w:lineRule="auto"/>
        <w:outlineLvl w:val="1"/>
        <w:rPr>
          <w:rFonts w:ascii="Times New Roman" w:hAnsi="Times New Roman" w:cs="Times New Roman"/>
          <w:b/>
          <w:bCs/>
          <w:lang w:eastAsia="ru-RU"/>
        </w:rPr>
      </w:pPr>
    </w:p>
    <w:p w:rsidR="001A35CE" w:rsidRPr="00EC3BD8" w:rsidRDefault="001A35CE" w:rsidP="00EC3BD8">
      <w:pPr>
        <w:shd w:val="clear" w:color="auto" w:fill="FFFFFF"/>
        <w:spacing w:after="0" w:line="480" w:lineRule="auto"/>
        <w:outlineLvl w:val="1"/>
        <w:rPr>
          <w:rFonts w:ascii="Times New Roman" w:hAnsi="Times New Roman" w:cs="Times New Roman"/>
          <w:b/>
          <w:bCs/>
          <w:lang w:eastAsia="ru-RU"/>
        </w:rPr>
      </w:pPr>
      <w:r>
        <w:rPr>
          <w:rFonts w:ascii="Times New Roman" w:hAnsi="Times New Roman" w:cs="Times New Roman"/>
          <w:b/>
          <w:bCs/>
          <w:lang w:eastAsia="ru-RU"/>
        </w:rPr>
        <w:t xml:space="preserve">Приморский р-н, тер. ДНТ «Алмаз»     </w:t>
      </w:r>
      <w:r w:rsidRPr="00EC3BD8">
        <w:rPr>
          <w:rFonts w:ascii="Times New Roman" w:hAnsi="Times New Roman" w:cs="Times New Roman"/>
          <w:b/>
          <w:bCs/>
          <w:lang w:eastAsia="ru-RU"/>
        </w:rPr>
        <w:t xml:space="preserve">               </w:t>
      </w:r>
      <w:r>
        <w:rPr>
          <w:rFonts w:ascii="Times New Roman" w:hAnsi="Times New Roman" w:cs="Times New Roman"/>
          <w:b/>
          <w:bCs/>
          <w:lang w:eastAsia="ru-RU"/>
        </w:rPr>
        <w:t xml:space="preserve">        </w:t>
      </w:r>
      <w:r w:rsidRPr="00EC3BD8">
        <w:rPr>
          <w:rFonts w:ascii="Times New Roman" w:hAnsi="Times New Roman" w:cs="Times New Roman"/>
          <w:b/>
          <w:bCs/>
          <w:lang w:eastAsia="ru-RU"/>
        </w:rPr>
        <w:t xml:space="preserve">          </w:t>
      </w:r>
      <w:r>
        <w:rPr>
          <w:rFonts w:ascii="Times New Roman" w:hAnsi="Times New Roman" w:cs="Times New Roman"/>
          <w:b/>
          <w:bCs/>
          <w:lang w:eastAsia="ru-RU"/>
        </w:rPr>
        <w:t xml:space="preserve">              </w:t>
      </w:r>
      <w:r w:rsidRPr="00EC3BD8">
        <w:rPr>
          <w:rFonts w:ascii="Times New Roman" w:hAnsi="Times New Roman" w:cs="Times New Roman"/>
          <w:b/>
          <w:bCs/>
          <w:lang w:eastAsia="ru-RU"/>
        </w:rPr>
        <w:t xml:space="preserve">    ____    ______________     2019г.</w:t>
      </w:r>
    </w:p>
    <w:p w:rsidR="001A35CE" w:rsidRPr="00EC3BD8" w:rsidRDefault="001A35CE" w:rsidP="009106A6">
      <w:pPr>
        <w:shd w:val="clear" w:color="auto" w:fill="FFFFFF"/>
        <w:spacing w:after="0" w:line="285" w:lineRule="atLeast"/>
        <w:rPr>
          <w:rFonts w:ascii="Times New Roman" w:hAnsi="Times New Roman" w:cs="Times New Roman"/>
          <w:b/>
          <w:bCs/>
          <w:lang w:eastAsia="ru-RU"/>
        </w:rPr>
      </w:pPr>
    </w:p>
    <w:p w:rsidR="001A35CE" w:rsidRPr="00EC3BD8" w:rsidRDefault="001A35CE" w:rsidP="005F4652">
      <w:pPr>
        <w:shd w:val="clear" w:color="auto" w:fill="FFFFFF"/>
        <w:spacing w:after="100" w:afterAutospacing="1" w:line="285" w:lineRule="atLeast"/>
        <w:jc w:val="both"/>
        <w:rPr>
          <w:rFonts w:ascii="Times New Roman" w:hAnsi="Times New Roman" w:cs="Times New Roman"/>
          <w:lang w:eastAsia="ru-RU"/>
        </w:rPr>
      </w:pPr>
      <w:r w:rsidRPr="00EC3BD8">
        <w:rPr>
          <w:rFonts w:ascii="Times New Roman" w:hAnsi="Times New Roman" w:cs="Times New Roman"/>
          <w:lang w:eastAsia="ru-RU"/>
        </w:rPr>
        <w:t> Дачное некоммерческое товарищество «Алмаз»</w:t>
      </w:r>
      <w:r>
        <w:rPr>
          <w:rFonts w:ascii="Times New Roman" w:hAnsi="Times New Roman" w:cs="Times New Roman"/>
          <w:lang w:eastAsia="ru-RU"/>
        </w:rPr>
        <w:t xml:space="preserve"> </w:t>
      </w:r>
      <w:r w:rsidRPr="00EC3BD8">
        <w:rPr>
          <w:rFonts w:ascii="Times New Roman" w:hAnsi="Times New Roman" w:cs="Times New Roman"/>
          <w:lang w:eastAsia="ru-RU"/>
        </w:rPr>
        <w:t>в лице Председателя Правления  Товарищества Шпилевого Виталия Александровича , действующего на основании Устава, именуемое в дальнейшем «</w:t>
      </w:r>
      <w:r w:rsidRPr="00EC3BD8">
        <w:rPr>
          <w:rFonts w:ascii="Times New Roman" w:hAnsi="Times New Roman" w:cs="Times New Roman"/>
          <w:b/>
          <w:bCs/>
          <w:lang w:eastAsia="ru-RU"/>
        </w:rPr>
        <w:t>Товарищество</w:t>
      </w:r>
      <w:r w:rsidRPr="00EC3BD8">
        <w:rPr>
          <w:rFonts w:ascii="Times New Roman" w:hAnsi="Times New Roman" w:cs="Times New Roman"/>
          <w:lang w:eastAsia="ru-RU"/>
        </w:rPr>
        <w:t>», с одной стороны, и</w:t>
      </w:r>
      <w:r>
        <w:rPr>
          <w:rFonts w:ascii="Times New Roman" w:hAnsi="Times New Roman" w:cs="Times New Roman"/>
          <w:lang w:eastAsia="ru-RU"/>
        </w:rPr>
        <w:t xml:space="preserve"> собственник земельного участка, расположенного в границах территории ДНТ «Алмаз» </w:t>
      </w:r>
      <w:r w:rsidRPr="00EC3BD8">
        <w:rPr>
          <w:rFonts w:ascii="Times New Roman" w:hAnsi="Times New Roman" w:cs="Times New Roman"/>
          <w:lang w:eastAsia="ru-RU"/>
        </w:rPr>
        <w:t>_____________</w:t>
      </w:r>
      <w:r>
        <w:rPr>
          <w:rFonts w:ascii="Times New Roman" w:hAnsi="Times New Roman" w:cs="Times New Roman"/>
          <w:lang w:eastAsia="ru-RU"/>
        </w:rPr>
        <w:t>___________________________________________</w:t>
      </w:r>
      <w:r w:rsidRPr="00EC3BD8">
        <w:rPr>
          <w:rFonts w:ascii="Times New Roman" w:hAnsi="Times New Roman" w:cs="Times New Roman"/>
          <w:lang w:eastAsia="ru-RU"/>
        </w:rPr>
        <w:t>_________</w:t>
      </w:r>
      <w:r>
        <w:rPr>
          <w:rFonts w:ascii="Times New Roman" w:hAnsi="Times New Roman" w:cs="Times New Roman"/>
          <w:lang w:eastAsia="ru-RU"/>
        </w:rPr>
        <w:t xml:space="preserve"> (кадастровый номер _____________________________________)</w:t>
      </w:r>
      <w:r w:rsidRPr="00EC3BD8">
        <w:rPr>
          <w:rFonts w:ascii="Times New Roman" w:hAnsi="Times New Roman" w:cs="Times New Roman"/>
          <w:lang w:eastAsia="ru-RU"/>
        </w:rPr>
        <w:t>, именуемый в дальнейшем «</w:t>
      </w:r>
      <w:r w:rsidRPr="00EC3BD8">
        <w:rPr>
          <w:rFonts w:ascii="Times New Roman" w:hAnsi="Times New Roman" w:cs="Times New Roman"/>
          <w:b/>
          <w:bCs/>
          <w:lang w:eastAsia="ru-RU"/>
        </w:rPr>
        <w:t>Потребитель</w:t>
      </w:r>
      <w:r w:rsidRPr="00EC3BD8">
        <w:rPr>
          <w:rFonts w:ascii="Times New Roman" w:hAnsi="Times New Roman" w:cs="Times New Roman"/>
          <w:lang w:eastAsia="ru-RU"/>
        </w:rPr>
        <w:t>», с другой стороны, именуемые в дальнейшем «Стороны», заключили настоящий договор, о нижеследующем:</w:t>
      </w:r>
    </w:p>
    <w:p w:rsidR="001A35CE" w:rsidRPr="00EC3BD8" w:rsidRDefault="001A35CE" w:rsidP="00E135DA">
      <w:pPr>
        <w:shd w:val="clear" w:color="auto" w:fill="FFFFFF"/>
        <w:spacing w:after="100" w:afterAutospacing="1" w:line="240" w:lineRule="auto"/>
        <w:jc w:val="both"/>
        <w:rPr>
          <w:rFonts w:ascii="Times New Roman" w:hAnsi="Times New Roman" w:cs="Times New Roman"/>
          <w:caps/>
          <w:color w:val="333333"/>
          <w:lang w:eastAsia="ru-RU"/>
        </w:rPr>
      </w:pPr>
      <w:r w:rsidRPr="00EC3BD8">
        <w:rPr>
          <w:rFonts w:ascii="Times New Roman" w:hAnsi="Times New Roman" w:cs="Times New Roman"/>
          <w:caps/>
          <w:color w:val="333333"/>
          <w:lang w:eastAsia="ru-RU"/>
        </w:rPr>
        <w:t>1. ТЕРМИНЫ И ОПРЕДЕЛЕНИЯ, ИСПОЛЬЗУЕМЫЕ В ДОГОВОРЕ</w:t>
      </w:r>
    </w:p>
    <w:p w:rsidR="001A35CE" w:rsidRPr="00EC3BD8" w:rsidRDefault="001A35CE" w:rsidP="00E135DA">
      <w:pPr>
        <w:shd w:val="clear" w:color="auto" w:fill="FFFFFF"/>
        <w:spacing w:after="0" w:line="240" w:lineRule="auto"/>
        <w:jc w:val="both"/>
        <w:rPr>
          <w:rFonts w:ascii="Times New Roman" w:hAnsi="Times New Roman" w:cs="Times New Roman"/>
          <w:lang w:eastAsia="ru-RU"/>
        </w:rPr>
      </w:pPr>
      <w:r w:rsidRPr="00EC3BD8">
        <w:rPr>
          <w:rFonts w:ascii="Times New Roman" w:hAnsi="Times New Roman" w:cs="Times New Roman"/>
          <w:b/>
          <w:bCs/>
          <w:lang w:eastAsia="ru-RU"/>
        </w:rPr>
        <w:t>Садовый участок</w:t>
      </w:r>
      <w:r w:rsidRPr="00EC3BD8">
        <w:rPr>
          <w:rFonts w:ascii="Times New Roman" w:hAnsi="Times New Roman" w:cs="Times New Roman"/>
          <w:lang w:eastAsia="ru-RU"/>
        </w:rPr>
        <w:t> –</w:t>
      </w:r>
      <w:r>
        <w:rPr>
          <w:rFonts w:ascii="Times New Roman" w:hAnsi="Times New Roman" w:cs="Times New Roman"/>
          <w:lang w:eastAsia="ru-RU"/>
        </w:rPr>
        <w:t xml:space="preserve"> </w:t>
      </w:r>
      <w:r w:rsidRPr="00EC3BD8">
        <w:rPr>
          <w:rFonts w:ascii="Times New Roman" w:hAnsi="Times New Roman" w:cs="Times New Roman"/>
          <w:lang w:eastAsia="ru-RU"/>
        </w:rPr>
        <w:t>находящийся в собственности, владении или пользовании индивидуального садовода и членов его семьи, земельный участок, общей площадью  </w:t>
      </w:r>
      <w:r>
        <w:rPr>
          <w:rFonts w:ascii="Times New Roman" w:hAnsi="Times New Roman" w:cs="Times New Roman"/>
          <w:lang w:eastAsia="ru-RU"/>
        </w:rPr>
        <w:t>______________________</w:t>
      </w:r>
      <w:r w:rsidRPr="00EC3BD8">
        <w:rPr>
          <w:rFonts w:ascii="Times New Roman" w:hAnsi="Times New Roman" w:cs="Times New Roman"/>
          <w:lang w:eastAsia="ru-RU"/>
        </w:rPr>
        <w:t>кв.м., имеющий в соответствии с Планом застройки ДНТ</w:t>
      </w:r>
      <w:r w:rsidRPr="00EC3BD8">
        <w:rPr>
          <w:rFonts w:ascii="Times New Roman" w:hAnsi="Times New Roman" w:cs="Times New Roman"/>
          <w:color w:val="FF0000"/>
          <w:lang w:eastAsia="ru-RU"/>
        </w:rPr>
        <w:t xml:space="preserve"> </w:t>
      </w:r>
      <w:r w:rsidRPr="00EC3BD8">
        <w:rPr>
          <w:rFonts w:ascii="Times New Roman" w:hAnsi="Times New Roman" w:cs="Times New Roman"/>
          <w:lang w:eastAsia="ru-RU"/>
        </w:rPr>
        <w:t>«Алмаз» номер</w:t>
      </w:r>
      <w:r>
        <w:rPr>
          <w:rFonts w:ascii="Times New Roman" w:hAnsi="Times New Roman" w:cs="Times New Roman"/>
          <w:lang w:eastAsia="ru-RU"/>
        </w:rPr>
        <w:t xml:space="preserve"> _____________</w:t>
      </w:r>
      <w:r w:rsidRPr="00EC3BD8">
        <w:rPr>
          <w:rFonts w:ascii="Times New Roman" w:hAnsi="Times New Roman" w:cs="Times New Roman"/>
          <w:lang w:eastAsia="ru-RU"/>
        </w:rPr>
        <w:t>, предназначенный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с правом регистрации и проживания в нем круглогодично, а также хозяйственных строений и сооружений);</w:t>
      </w:r>
    </w:p>
    <w:p w:rsidR="001A35CE" w:rsidRPr="00EC3BD8" w:rsidRDefault="001A35CE" w:rsidP="001B069D">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b/>
          <w:bCs/>
          <w:lang w:eastAsia="ru-RU"/>
        </w:rPr>
        <w:t>Имущество общего пользования</w:t>
      </w:r>
      <w:r w:rsidRPr="00EC3BD8">
        <w:rPr>
          <w:rFonts w:ascii="Times New Roman" w:hAnsi="Times New Roman" w:cs="Times New Roman"/>
          <w:lang w:eastAsia="ru-RU"/>
        </w:rPr>
        <w:t> (далее – Инфраструктура) – имущество (в том числе земельные участки), предназначенное для обеспечения в пределах территории Товарищества потребностей членов Товарищества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 К инфраструктуре Товарищества, в частности, относятся:</w:t>
      </w:r>
    </w:p>
    <w:p w:rsidR="001A35CE" w:rsidRPr="00EC3BD8" w:rsidRDefault="001A35CE" w:rsidP="007C6191">
      <w:pPr>
        <w:numPr>
          <w:ilvl w:val="0"/>
          <w:numId w:val="1"/>
        </w:numPr>
        <w:shd w:val="clear" w:color="auto" w:fill="FFFFFF"/>
        <w:spacing w:after="0" w:line="285" w:lineRule="atLeast"/>
        <w:ind w:left="0" w:firstLine="0"/>
        <w:jc w:val="both"/>
        <w:rPr>
          <w:rFonts w:ascii="Times New Roman" w:hAnsi="Times New Roman" w:cs="Times New Roman"/>
          <w:lang w:eastAsia="ru-RU"/>
        </w:rPr>
      </w:pPr>
      <w:r w:rsidRPr="00EC3BD8">
        <w:rPr>
          <w:rFonts w:ascii="Times New Roman" w:hAnsi="Times New Roman" w:cs="Times New Roman"/>
          <w:lang w:eastAsia="ru-RU"/>
        </w:rPr>
        <w:t>земли общего пользования ДНТ в установленных границах;</w:t>
      </w:r>
    </w:p>
    <w:p w:rsidR="001A35CE" w:rsidRPr="00EC3BD8" w:rsidRDefault="001A35CE" w:rsidP="007C6191">
      <w:pPr>
        <w:numPr>
          <w:ilvl w:val="0"/>
          <w:numId w:val="1"/>
        </w:numPr>
        <w:shd w:val="clear" w:color="auto" w:fill="FFFFFF"/>
        <w:spacing w:after="0" w:line="285" w:lineRule="atLeast"/>
        <w:ind w:left="0" w:firstLine="0"/>
        <w:jc w:val="both"/>
        <w:rPr>
          <w:rFonts w:ascii="Times New Roman" w:hAnsi="Times New Roman" w:cs="Times New Roman"/>
          <w:lang w:eastAsia="ru-RU"/>
        </w:rPr>
      </w:pPr>
      <w:r w:rsidRPr="00EC3BD8">
        <w:rPr>
          <w:rFonts w:ascii="Times New Roman" w:hAnsi="Times New Roman" w:cs="Times New Roman"/>
          <w:lang w:eastAsia="ru-RU"/>
        </w:rPr>
        <w:t>улицы и проезды (от границ Товарищества до границы садового участка);</w:t>
      </w:r>
    </w:p>
    <w:p w:rsidR="001A35CE" w:rsidRPr="00EC3BD8" w:rsidRDefault="001A35CE" w:rsidP="007C6191">
      <w:pPr>
        <w:numPr>
          <w:ilvl w:val="0"/>
          <w:numId w:val="1"/>
        </w:numPr>
        <w:shd w:val="clear" w:color="auto" w:fill="FFFFFF"/>
        <w:spacing w:after="0" w:line="285" w:lineRule="atLeast"/>
        <w:ind w:left="0" w:firstLine="0"/>
        <w:jc w:val="both"/>
        <w:rPr>
          <w:rFonts w:ascii="Times New Roman" w:hAnsi="Times New Roman" w:cs="Times New Roman"/>
          <w:lang w:eastAsia="ru-RU"/>
        </w:rPr>
      </w:pPr>
      <w:r w:rsidRPr="00EC3BD8">
        <w:rPr>
          <w:rFonts w:ascii="Times New Roman" w:hAnsi="Times New Roman" w:cs="Times New Roman"/>
          <w:lang w:eastAsia="ru-RU"/>
        </w:rPr>
        <w:t>линии электропередач (от вторичной обмотки трансформатора до индивидуального прибора учета Потребителя);</w:t>
      </w:r>
    </w:p>
    <w:p w:rsidR="001A35CE" w:rsidRPr="00EC3BD8" w:rsidRDefault="001A35CE" w:rsidP="007C6191">
      <w:pPr>
        <w:numPr>
          <w:ilvl w:val="0"/>
          <w:numId w:val="1"/>
        </w:numPr>
        <w:shd w:val="clear" w:color="auto" w:fill="FFFFFF"/>
        <w:spacing w:after="0" w:line="285" w:lineRule="atLeast"/>
        <w:ind w:left="0" w:firstLine="0"/>
        <w:jc w:val="both"/>
        <w:rPr>
          <w:rFonts w:ascii="Times New Roman" w:hAnsi="Times New Roman" w:cs="Times New Roman"/>
          <w:lang w:eastAsia="ru-RU"/>
        </w:rPr>
      </w:pPr>
      <w:r w:rsidRPr="00EC3BD8">
        <w:rPr>
          <w:rFonts w:ascii="Times New Roman" w:hAnsi="Times New Roman" w:cs="Times New Roman"/>
          <w:lang w:eastAsia="ru-RU"/>
        </w:rPr>
        <w:t>колодцы в границах Товарищества;</w:t>
      </w:r>
    </w:p>
    <w:p w:rsidR="001A35CE" w:rsidRPr="00EC3BD8" w:rsidRDefault="001A35CE" w:rsidP="007C6191">
      <w:pPr>
        <w:numPr>
          <w:ilvl w:val="0"/>
          <w:numId w:val="1"/>
        </w:numPr>
        <w:shd w:val="clear" w:color="auto" w:fill="FFFFFF"/>
        <w:spacing w:after="0" w:line="285" w:lineRule="atLeast"/>
        <w:ind w:left="0" w:firstLine="0"/>
        <w:jc w:val="both"/>
        <w:rPr>
          <w:rFonts w:ascii="Times New Roman" w:hAnsi="Times New Roman" w:cs="Times New Roman"/>
          <w:lang w:eastAsia="ru-RU"/>
        </w:rPr>
      </w:pPr>
      <w:r w:rsidRPr="00EC3BD8">
        <w:rPr>
          <w:rFonts w:ascii="Times New Roman" w:hAnsi="Times New Roman" w:cs="Times New Roman"/>
          <w:lang w:eastAsia="ru-RU"/>
        </w:rPr>
        <w:t>ограда вдоль границ Товарищества;</w:t>
      </w:r>
    </w:p>
    <w:p w:rsidR="001A35CE" w:rsidRPr="00EC3BD8" w:rsidRDefault="001A35CE" w:rsidP="007C6191">
      <w:pPr>
        <w:numPr>
          <w:ilvl w:val="0"/>
          <w:numId w:val="1"/>
        </w:numPr>
        <w:shd w:val="clear" w:color="auto" w:fill="FFFFFF"/>
        <w:spacing w:after="0" w:line="285" w:lineRule="atLeast"/>
        <w:ind w:left="0" w:firstLine="0"/>
        <w:jc w:val="both"/>
        <w:rPr>
          <w:rFonts w:ascii="Times New Roman" w:hAnsi="Times New Roman" w:cs="Times New Roman"/>
          <w:lang w:eastAsia="ru-RU"/>
        </w:rPr>
      </w:pPr>
      <w:r w:rsidRPr="00EC3BD8">
        <w:rPr>
          <w:rFonts w:ascii="Times New Roman" w:hAnsi="Times New Roman" w:cs="Times New Roman"/>
          <w:lang w:eastAsia="ru-RU"/>
        </w:rPr>
        <w:t>здания и сооружения, созданные для охраны и обслуживания общего имущества Товарищества, предоставления коммунальных услуг и обеспечения безопасности;</w:t>
      </w:r>
    </w:p>
    <w:p w:rsidR="001A35CE" w:rsidRPr="00EC3BD8" w:rsidRDefault="001A35CE" w:rsidP="007C6191">
      <w:pPr>
        <w:numPr>
          <w:ilvl w:val="0"/>
          <w:numId w:val="1"/>
        </w:numPr>
        <w:shd w:val="clear" w:color="auto" w:fill="FFFFFF"/>
        <w:spacing w:after="0" w:line="285" w:lineRule="atLeast"/>
        <w:ind w:left="0" w:firstLine="0"/>
        <w:jc w:val="both"/>
        <w:rPr>
          <w:rFonts w:ascii="Times New Roman" w:hAnsi="Times New Roman" w:cs="Times New Roman"/>
          <w:lang w:eastAsia="ru-RU"/>
        </w:rPr>
      </w:pPr>
      <w:r w:rsidRPr="00EC3BD8">
        <w:rPr>
          <w:rFonts w:ascii="Times New Roman" w:hAnsi="Times New Roman" w:cs="Times New Roman"/>
          <w:lang w:eastAsia="ru-RU"/>
        </w:rPr>
        <w:t>оборудование, находящееся за пределами или внутри индивидуальных садовых участков и обслуживающее более одного садового участка</w:t>
      </w:r>
      <w:r>
        <w:rPr>
          <w:rFonts w:ascii="Times New Roman" w:hAnsi="Times New Roman" w:cs="Times New Roman"/>
          <w:lang w:eastAsia="ru-RU"/>
        </w:rPr>
        <w:t xml:space="preserve"> (водопровод, линии электропередач, дренажи)</w:t>
      </w:r>
      <w:r w:rsidRPr="00EC3BD8">
        <w:rPr>
          <w:rFonts w:ascii="Times New Roman" w:hAnsi="Times New Roman" w:cs="Times New Roman"/>
          <w:lang w:eastAsia="ru-RU"/>
        </w:rPr>
        <w:t>;</w:t>
      </w:r>
    </w:p>
    <w:p w:rsidR="001A35CE" w:rsidRPr="00EC3BD8" w:rsidRDefault="001A35CE" w:rsidP="007C6191">
      <w:pPr>
        <w:numPr>
          <w:ilvl w:val="0"/>
          <w:numId w:val="1"/>
        </w:numPr>
        <w:shd w:val="clear" w:color="auto" w:fill="FFFFFF"/>
        <w:spacing w:after="0" w:line="285" w:lineRule="atLeast"/>
        <w:ind w:left="0" w:firstLine="0"/>
        <w:jc w:val="both"/>
        <w:rPr>
          <w:rFonts w:ascii="Times New Roman" w:hAnsi="Times New Roman" w:cs="Times New Roman"/>
          <w:lang w:eastAsia="ru-RU"/>
        </w:rPr>
      </w:pPr>
      <w:r w:rsidRPr="00EC3BD8">
        <w:rPr>
          <w:rFonts w:ascii="Times New Roman" w:hAnsi="Times New Roman" w:cs="Times New Roman"/>
          <w:lang w:eastAsia="ru-RU"/>
        </w:rPr>
        <w:t>иные объекты в границах Товарищества, предназначенные для обслуживания членов Товарищества и индивидуальных садоводов, отчуждение или передача в пользование которых может привести к ущемлению прав и законных интересов членов Товарищества или индивидуальных садоводов.</w:t>
      </w:r>
    </w:p>
    <w:p w:rsidR="001A35CE" w:rsidRPr="00EC3BD8" w:rsidRDefault="001A35CE" w:rsidP="00F146AD">
      <w:pPr>
        <w:shd w:val="clear" w:color="auto" w:fill="FFFFFF"/>
        <w:spacing w:after="0" w:line="285" w:lineRule="atLeast"/>
        <w:jc w:val="both"/>
        <w:rPr>
          <w:rFonts w:ascii="Times New Roman" w:hAnsi="Times New Roman" w:cs="Times New Roman"/>
          <w:color w:val="000000"/>
        </w:rPr>
      </w:pPr>
      <w:r w:rsidRPr="00EC3BD8">
        <w:rPr>
          <w:rFonts w:ascii="Times New Roman" w:hAnsi="Times New Roman" w:cs="Times New Roman"/>
          <w:b/>
          <w:bCs/>
          <w:color w:val="000000"/>
        </w:rPr>
        <w:t>Потребитель (И</w:t>
      </w:r>
      <w:r w:rsidRPr="00EC3BD8">
        <w:rPr>
          <w:rFonts w:ascii="Times New Roman" w:hAnsi="Times New Roman" w:cs="Times New Roman"/>
          <w:b/>
          <w:bCs/>
          <w:lang w:eastAsia="ru-RU"/>
        </w:rPr>
        <w:t>ндивидуальный садовод)</w:t>
      </w:r>
      <w:r w:rsidRPr="00EC3BD8">
        <w:rPr>
          <w:rFonts w:ascii="Times New Roman" w:hAnsi="Times New Roman" w:cs="Times New Roman"/>
          <w:lang w:eastAsia="ru-RU"/>
        </w:rPr>
        <w:t xml:space="preserve"> – </w:t>
      </w:r>
      <w:r w:rsidRPr="00EC3BD8">
        <w:rPr>
          <w:rFonts w:ascii="Times New Roman" w:hAnsi="Times New Roman" w:cs="Times New Roman"/>
          <w:color w:val="000000"/>
        </w:rPr>
        <w:t>Собственники земельных участков, расположенн</w:t>
      </w:r>
      <w:r>
        <w:rPr>
          <w:rFonts w:ascii="Times New Roman" w:hAnsi="Times New Roman" w:cs="Times New Roman"/>
          <w:color w:val="000000"/>
        </w:rPr>
        <w:t>ых</w:t>
      </w:r>
      <w:r w:rsidRPr="00EC3BD8">
        <w:rPr>
          <w:rFonts w:ascii="Times New Roman" w:hAnsi="Times New Roman" w:cs="Times New Roman"/>
          <w:color w:val="000000"/>
        </w:rPr>
        <w:t xml:space="preserve"> в границах территории ДНТ «Алмаз», без участия в товариществе.</w:t>
      </w:r>
    </w:p>
    <w:p w:rsidR="001A35CE" w:rsidRPr="00EC3BD8" w:rsidRDefault="001A35CE" w:rsidP="00F146AD">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b/>
          <w:bCs/>
          <w:color w:val="000000"/>
        </w:rPr>
        <w:t>Пользователи</w:t>
      </w:r>
      <w:r w:rsidRPr="00EC3BD8">
        <w:rPr>
          <w:rFonts w:ascii="Times New Roman" w:hAnsi="Times New Roman" w:cs="Times New Roman"/>
          <w:color w:val="000000"/>
        </w:rPr>
        <w:t xml:space="preserve"> – Потребители (Индивидуальные садоводы),  а  также члены их семей и другие граждане, проживающие (законно находящиеся) на территории земельных участков, расположенных в границах Товарищества.</w:t>
      </w:r>
    </w:p>
    <w:p w:rsidR="001A35CE" w:rsidRDefault="001A35CE" w:rsidP="001B069D">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b/>
          <w:bCs/>
          <w:lang w:eastAsia="ru-RU"/>
        </w:rPr>
        <w:t>Коммунальные услуги</w:t>
      </w:r>
      <w:r w:rsidRPr="00EC3BD8">
        <w:rPr>
          <w:rFonts w:ascii="Times New Roman" w:hAnsi="Times New Roman" w:cs="Times New Roman"/>
          <w:lang w:eastAsia="ru-RU"/>
        </w:rPr>
        <w:t xml:space="preserve"> – доводимые до потребителя (в жилые и нежилые строения, расположенные на садовом участке) услуги по электроснабжению, водоснабжению, </w:t>
      </w:r>
      <w:r>
        <w:rPr>
          <w:rFonts w:ascii="Times New Roman" w:hAnsi="Times New Roman" w:cs="Times New Roman"/>
          <w:lang w:eastAsia="ru-RU"/>
        </w:rPr>
        <w:t xml:space="preserve">вывозу и утилизации ТБО, </w:t>
      </w:r>
      <w:r w:rsidRPr="00EC3BD8">
        <w:rPr>
          <w:rFonts w:ascii="Times New Roman" w:hAnsi="Times New Roman" w:cs="Times New Roman"/>
          <w:lang w:eastAsia="ru-RU"/>
        </w:rPr>
        <w:t>получаемые индивидуальными садоводами и членами Товарищества как членами коллектива и оплачиваемые из средств ДНТ «Алмаз» как организации, уполномоченной членами коллектива на расчет со специализированными организациями – поставщиками коммунальных услуг.</w:t>
      </w:r>
    </w:p>
    <w:p w:rsidR="001A35CE" w:rsidRPr="00EC3BD8" w:rsidRDefault="001A35CE" w:rsidP="001B069D">
      <w:pPr>
        <w:shd w:val="clear" w:color="auto" w:fill="FFFFFF"/>
        <w:spacing w:after="0" w:line="285" w:lineRule="atLeast"/>
        <w:jc w:val="both"/>
        <w:rPr>
          <w:rFonts w:ascii="Times New Roman" w:hAnsi="Times New Roman" w:cs="Times New Roman"/>
          <w:lang w:eastAsia="ru-RU"/>
        </w:rPr>
      </w:pPr>
      <w:r w:rsidRPr="00101942">
        <w:rPr>
          <w:rFonts w:ascii="Times New Roman" w:hAnsi="Times New Roman" w:cs="Times New Roman"/>
          <w:b/>
          <w:bCs/>
          <w:lang w:eastAsia="ru-RU"/>
        </w:rPr>
        <w:t xml:space="preserve">Услуги по содержанию </w:t>
      </w:r>
      <w:r>
        <w:rPr>
          <w:rFonts w:ascii="Times New Roman" w:hAnsi="Times New Roman" w:cs="Times New Roman"/>
          <w:b/>
          <w:bCs/>
          <w:lang w:eastAsia="ru-RU"/>
        </w:rPr>
        <w:t>инфраструктуры Товарищества</w:t>
      </w:r>
      <w:r>
        <w:rPr>
          <w:rFonts w:ascii="Times New Roman" w:hAnsi="Times New Roman" w:cs="Times New Roman"/>
          <w:lang w:eastAsia="ru-RU"/>
        </w:rPr>
        <w:t xml:space="preserve"> – чистка дорог от снега, покос травы на обочинах дорог и в местах общего пользование, обслуживание общего электрооборудования, линий электропередач, водопровода, оборудования видеонаблюдения, шлагбаума и т.п.</w:t>
      </w:r>
    </w:p>
    <w:p w:rsidR="001A35CE" w:rsidRPr="00EC3BD8" w:rsidRDefault="001A35CE" w:rsidP="005F4652">
      <w:pPr>
        <w:shd w:val="clear" w:color="auto" w:fill="FFFFFF"/>
        <w:spacing w:before="100" w:beforeAutospacing="1" w:after="100" w:afterAutospacing="1" w:line="285" w:lineRule="atLeast"/>
        <w:jc w:val="both"/>
        <w:rPr>
          <w:rFonts w:ascii="Times New Roman" w:hAnsi="Times New Roman" w:cs="Times New Roman"/>
          <w:caps/>
          <w:color w:val="333333"/>
          <w:lang w:eastAsia="ru-RU"/>
        </w:rPr>
      </w:pPr>
      <w:r w:rsidRPr="00EC3BD8">
        <w:rPr>
          <w:rFonts w:ascii="Times New Roman" w:hAnsi="Times New Roman" w:cs="Times New Roman"/>
          <w:caps/>
          <w:color w:val="333333"/>
          <w:lang w:eastAsia="ru-RU"/>
        </w:rPr>
        <w:t>1. ПРЕДМЕТ ДОГОВОРА</w:t>
      </w:r>
    </w:p>
    <w:p w:rsidR="001A35CE" w:rsidRPr="00EC3BD8" w:rsidRDefault="001A35CE" w:rsidP="001B069D">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1.1. Товарищество предоставляет Потребителю коммунальные услуги</w:t>
      </w:r>
      <w:r>
        <w:rPr>
          <w:rFonts w:ascii="Times New Roman" w:hAnsi="Times New Roman" w:cs="Times New Roman"/>
          <w:lang w:eastAsia="ru-RU"/>
        </w:rPr>
        <w:t>, услуги по содержанию общего имущества</w:t>
      </w:r>
      <w:r w:rsidRPr="00EC3BD8">
        <w:rPr>
          <w:rFonts w:ascii="Times New Roman" w:hAnsi="Times New Roman" w:cs="Times New Roman"/>
          <w:lang w:eastAsia="ru-RU"/>
        </w:rPr>
        <w:t xml:space="preserve"> и право пользования объектами инфраструктуры ДНТ «Алмаз», а Потребитель получает и оплачивает коммунальные услуги, </w:t>
      </w:r>
      <w:r>
        <w:rPr>
          <w:rFonts w:ascii="Times New Roman" w:hAnsi="Times New Roman" w:cs="Times New Roman"/>
          <w:lang w:eastAsia="ru-RU"/>
        </w:rPr>
        <w:t xml:space="preserve">услуги по содержанию общего имущества, </w:t>
      </w:r>
      <w:r w:rsidRPr="00EC3BD8">
        <w:rPr>
          <w:rFonts w:ascii="Times New Roman" w:hAnsi="Times New Roman" w:cs="Times New Roman"/>
          <w:lang w:eastAsia="ru-RU"/>
        </w:rPr>
        <w:t>а также осуществляет и оплачивает свое право пользования инфраструктурой ДНТ на условиях определенных настоящим Договором.</w:t>
      </w:r>
    </w:p>
    <w:p w:rsidR="001A35CE" w:rsidRPr="00EC3BD8" w:rsidRDefault="001A35CE" w:rsidP="001B069D">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1.2. В своих взаимоотношениях Стороны руководствуются настоящим договором, Уставом ДНТ «Алмаз», Решениями Общего собрания и Правления ДНТ «Алмаз</w:t>
      </w:r>
      <w:r>
        <w:rPr>
          <w:rFonts w:ascii="Times New Roman" w:hAnsi="Times New Roman" w:cs="Times New Roman"/>
          <w:lang w:eastAsia="ru-RU"/>
        </w:rPr>
        <w:t>», Д</w:t>
      </w:r>
      <w:r w:rsidRPr="00EC3BD8">
        <w:rPr>
          <w:rFonts w:ascii="Times New Roman" w:hAnsi="Times New Roman" w:cs="Times New Roman"/>
          <w:lang w:eastAsia="ru-RU"/>
        </w:rPr>
        <w:t>оговорами, заключенными ДНТ «Алмаз» с коммунальными службами,</w:t>
      </w:r>
      <w:r>
        <w:rPr>
          <w:rFonts w:ascii="Times New Roman" w:hAnsi="Times New Roman" w:cs="Times New Roman"/>
          <w:lang w:eastAsia="ru-RU"/>
        </w:rPr>
        <w:t xml:space="preserve"> обслуживающими организациями,  Д</w:t>
      </w:r>
      <w:r w:rsidRPr="00EC3BD8">
        <w:rPr>
          <w:rFonts w:ascii="Times New Roman" w:hAnsi="Times New Roman" w:cs="Times New Roman"/>
          <w:lang w:eastAsia="ru-RU"/>
        </w:rPr>
        <w:t>ействующими внутренними регламентами Товарищества</w:t>
      </w:r>
      <w:r>
        <w:rPr>
          <w:rFonts w:ascii="Times New Roman" w:hAnsi="Times New Roman" w:cs="Times New Roman"/>
          <w:lang w:eastAsia="ru-RU"/>
        </w:rPr>
        <w:t xml:space="preserve"> (П</w:t>
      </w:r>
      <w:r w:rsidRPr="00EC3BD8">
        <w:rPr>
          <w:rFonts w:ascii="Times New Roman" w:hAnsi="Times New Roman" w:cs="Times New Roman"/>
          <w:lang w:eastAsia="ru-RU"/>
        </w:rPr>
        <w:t>равилами внутреннего распорядка), принятыми и утвержденными в установленном порядке.</w:t>
      </w:r>
    </w:p>
    <w:p w:rsidR="001A35CE" w:rsidRPr="00EC3BD8" w:rsidRDefault="001A35CE" w:rsidP="001B069D">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1.3. Цель настоящего Договора – обеспечить всем собственникам, владельцам и пользователям садовых участков на территории ДНТ «Алмаз» благоприятных и безопасных условий пользования ими, а также обеспечить надлежащее содержание и развитие инфраструктуры Товарищества.</w:t>
      </w:r>
    </w:p>
    <w:p w:rsidR="001A35CE" w:rsidRPr="00EC3BD8" w:rsidRDefault="001A35CE" w:rsidP="005F4652">
      <w:pPr>
        <w:shd w:val="clear" w:color="auto" w:fill="FFFFFF"/>
        <w:spacing w:before="100" w:beforeAutospacing="1" w:after="100" w:afterAutospacing="1" w:line="285" w:lineRule="atLeast"/>
        <w:jc w:val="both"/>
        <w:rPr>
          <w:rFonts w:ascii="Times New Roman" w:hAnsi="Times New Roman" w:cs="Times New Roman"/>
          <w:caps/>
          <w:lang w:eastAsia="ru-RU"/>
        </w:rPr>
      </w:pPr>
      <w:r w:rsidRPr="00EC3BD8">
        <w:rPr>
          <w:rFonts w:ascii="Times New Roman" w:hAnsi="Times New Roman" w:cs="Times New Roman"/>
          <w:caps/>
          <w:lang w:eastAsia="ru-RU"/>
        </w:rPr>
        <w:t>2. ПРАВА И ОБЯЗАННОСТИ СТОРОН</w:t>
      </w:r>
    </w:p>
    <w:p w:rsidR="001A35CE" w:rsidRPr="00EC3BD8" w:rsidRDefault="001A35CE" w:rsidP="005F4652">
      <w:pPr>
        <w:shd w:val="clear" w:color="auto" w:fill="FFFFFF"/>
        <w:spacing w:before="100" w:beforeAutospacing="1" w:after="100" w:afterAutospacing="1" w:line="285" w:lineRule="atLeast"/>
        <w:jc w:val="both"/>
        <w:rPr>
          <w:rFonts w:ascii="Times New Roman" w:hAnsi="Times New Roman" w:cs="Times New Roman"/>
          <w:lang w:eastAsia="ru-RU"/>
        </w:rPr>
      </w:pPr>
      <w:r w:rsidRPr="00EC3BD8">
        <w:rPr>
          <w:rFonts w:ascii="Times New Roman" w:hAnsi="Times New Roman" w:cs="Times New Roman"/>
          <w:lang w:eastAsia="ru-RU"/>
        </w:rPr>
        <w:t>2.1. </w:t>
      </w:r>
      <w:r w:rsidRPr="00EC3BD8">
        <w:rPr>
          <w:rFonts w:ascii="Times New Roman" w:hAnsi="Times New Roman" w:cs="Times New Roman"/>
          <w:b/>
          <w:bCs/>
          <w:lang w:eastAsia="ru-RU"/>
        </w:rPr>
        <w:t>Товарищество обязано</w:t>
      </w:r>
      <w:r w:rsidRPr="00EC3BD8">
        <w:rPr>
          <w:rFonts w:ascii="Times New Roman" w:hAnsi="Times New Roman" w:cs="Times New Roman"/>
          <w:lang w:eastAsia="ru-RU"/>
        </w:rPr>
        <w:t>:</w:t>
      </w:r>
    </w:p>
    <w:p w:rsidR="001A35CE" w:rsidRPr="00EC3BD8" w:rsidRDefault="001A35CE" w:rsidP="00DC67C5">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2.1.1. Предоставить Индивидуальному садо</w:t>
      </w:r>
      <w:r>
        <w:rPr>
          <w:rFonts w:ascii="Times New Roman" w:hAnsi="Times New Roman" w:cs="Times New Roman"/>
          <w:lang w:eastAsia="ru-RU"/>
        </w:rPr>
        <w:t>воду, а также членам его семьи</w:t>
      </w:r>
      <w:r w:rsidRPr="00EC3BD8">
        <w:rPr>
          <w:rFonts w:ascii="Times New Roman" w:hAnsi="Times New Roman" w:cs="Times New Roman"/>
          <w:lang w:eastAsia="ru-RU"/>
        </w:rPr>
        <w:t>, иным законным пользователям садового участка право пользования объектами инфраструктуры Товарищества.</w:t>
      </w:r>
    </w:p>
    <w:p w:rsidR="001A35CE" w:rsidRPr="00EC3BD8" w:rsidRDefault="001A35CE" w:rsidP="00DC67C5">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2.1.2. Предоставлять за плату коммунальные услуги Потребителю, а также членам семьи Потребителя, иным законным пользователям садового участка в соответствии с обязательными требованиями, установленными Решениями Общего собрания товарищества в необходимом объеме, безопасные для жизни, здоровья потребителей и не причиняющие вреда их имуществу в том числе:</w:t>
      </w:r>
    </w:p>
    <w:p w:rsidR="001A35CE" w:rsidRPr="00EC3BD8" w:rsidRDefault="001A35CE" w:rsidP="00837B44">
      <w:pPr>
        <w:numPr>
          <w:ilvl w:val="0"/>
          <w:numId w:val="2"/>
        </w:numPr>
        <w:shd w:val="clear" w:color="auto" w:fill="FFFFFF"/>
        <w:spacing w:after="0" w:line="285" w:lineRule="atLeast"/>
        <w:ind w:left="0" w:firstLine="0"/>
        <w:jc w:val="both"/>
        <w:rPr>
          <w:rFonts w:ascii="Times New Roman" w:hAnsi="Times New Roman" w:cs="Times New Roman"/>
          <w:lang w:eastAsia="ru-RU"/>
        </w:rPr>
      </w:pPr>
      <w:r w:rsidRPr="00EC3BD8">
        <w:rPr>
          <w:rFonts w:ascii="Times New Roman" w:hAnsi="Times New Roman" w:cs="Times New Roman"/>
          <w:lang w:eastAsia="ru-RU"/>
        </w:rPr>
        <w:t>обеспечение водой для хозяйственных нужд и питья (водопровод);</w:t>
      </w:r>
    </w:p>
    <w:p w:rsidR="001A35CE" w:rsidRPr="00EC3BD8" w:rsidRDefault="001A35CE" w:rsidP="00837B44">
      <w:pPr>
        <w:numPr>
          <w:ilvl w:val="0"/>
          <w:numId w:val="2"/>
        </w:numPr>
        <w:shd w:val="clear" w:color="auto" w:fill="FFFFFF"/>
        <w:spacing w:after="0" w:line="285" w:lineRule="atLeast"/>
        <w:ind w:left="0" w:firstLine="0"/>
        <w:jc w:val="both"/>
        <w:rPr>
          <w:rFonts w:ascii="Times New Roman" w:hAnsi="Times New Roman" w:cs="Times New Roman"/>
          <w:lang w:eastAsia="ru-RU"/>
        </w:rPr>
      </w:pPr>
      <w:r w:rsidRPr="00EC3BD8">
        <w:rPr>
          <w:rFonts w:ascii="Times New Roman" w:hAnsi="Times New Roman" w:cs="Times New Roman"/>
          <w:lang w:eastAsia="ru-RU"/>
        </w:rPr>
        <w:t>обеспечение подъезда к участку (улицы и проезды);</w:t>
      </w:r>
    </w:p>
    <w:p w:rsidR="001A35CE" w:rsidRPr="00EC3BD8" w:rsidRDefault="001A35CE" w:rsidP="00837B44">
      <w:pPr>
        <w:numPr>
          <w:ilvl w:val="0"/>
          <w:numId w:val="2"/>
        </w:numPr>
        <w:shd w:val="clear" w:color="auto" w:fill="FFFFFF"/>
        <w:spacing w:after="0" w:line="285" w:lineRule="atLeast"/>
        <w:ind w:left="0" w:firstLine="0"/>
        <w:jc w:val="both"/>
        <w:rPr>
          <w:rFonts w:ascii="Times New Roman" w:hAnsi="Times New Roman" w:cs="Times New Roman"/>
          <w:lang w:eastAsia="ru-RU"/>
        </w:rPr>
      </w:pPr>
      <w:r>
        <w:rPr>
          <w:rFonts w:ascii="Times New Roman" w:hAnsi="Times New Roman" w:cs="Times New Roman"/>
          <w:lang w:eastAsia="ru-RU"/>
        </w:rPr>
        <w:t xml:space="preserve">обеспечение электроэнергией (электричество), </w:t>
      </w:r>
      <w:r w:rsidRPr="00EC3BD8">
        <w:rPr>
          <w:rFonts w:ascii="Times New Roman" w:hAnsi="Times New Roman" w:cs="Times New Roman"/>
          <w:lang w:eastAsia="ru-RU"/>
        </w:rPr>
        <w:t>если не заключен индиви</w:t>
      </w:r>
      <w:r>
        <w:rPr>
          <w:rFonts w:ascii="Times New Roman" w:hAnsi="Times New Roman" w:cs="Times New Roman"/>
          <w:lang w:eastAsia="ru-RU"/>
        </w:rPr>
        <w:t>дуальный договор с Энергосбытом</w:t>
      </w:r>
      <w:r w:rsidRPr="00EC3BD8">
        <w:rPr>
          <w:rFonts w:ascii="Times New Roman" w:hAnsi="Times New Roman" w:cs="Times New Roman"/>
          <w:lang w:eastAsia="ru-RU"/>
        </w:rPr>
        <w:t>;</w:t>
      </w:r>
    </w:p>
    <w:p w:rsidR="001A35CE" w:rsidRPr="00EC3BD8" w:rsidRDefault="001A35CE" w:rsidP="00DC67C5">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2.1.3. Пред</w:t>
      </w:r>
      <w:r>
        <w:rPr>
          <w:rFonts w:ascii="Times New Roman" w:hAnsi="Times New Roman" w:cs="Times New Roman"/>
          <w:lang w:eastAsia="ru-RU"/>
        </w:rPr>
        <w:t>оставлять за плату иные услуги: вывоз</w:t>
      </w:r>
      <w:r w:rsidRPr="00EC3BD8">
        <w:rPr>
          <w:rFonts w:ascii="Times New Roman" w:hAnsi="Times New Roman" w:cs="Times New Roman"/>
          <w:lang w:eastAsia="ru-RU"/>
        </w:rPr>
        <w:t xml:space="preserve"> и утилизаци</w:t>
      </w:r>
      <w:r>
        <w:rPr>
          <w:rFonts w:ascii="Times New Roman" w:hAnsi="Times New Roman" w:cs="Times New Roman"/>
          <w:lang w:eastAsia="ru-RU"/>
        </w:rPr>
        <w:t xml:space="preserve">ю твердых бытовых отходов (ТБО), </w:t>
      </w:r>
      <w:r w:rsidRPr="00EC3BD8">
        <w:rPr>
          <w:rFonts w:ascii="Times New Roman" w:hAnsi="Times New Roman" w:cs="Times New Roman"/>
          <w:lang w:eastAsia="ru-RU"/>
        </w:rPr>
        <w:t>Интернет, охрана, наблюдение и контроль доступа и т.п.) в порядке и на условиях, предусмотренных решениями органов управления Товариществом и договорами с соответствующими организациями.</w:t>
      </w:r>
    </w:p>
    <w:p w:rsidR="001A35CE" w:rsidRPr="00EC3BD8" w:rsidRDefault="001A35CE" w:rsidP="00DC67C5">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 xml:space="preserve">2.1.4. За счет фондов Товарищества, формируемых из взносов членов Товарищества и платежей Индивидуальных садоводов, содержать и развивать инфраструктуру Товарищества в соответствии с решениями органов управления Товарищества, </w:t>
      </w:r>
      <w:r>
        <w:rPr>
          <w:rFonts w:ascii="Times New Roman" w:hAnsi="Times New Roman" w:cs="Times New Roman"/>
          <w:lang w:eastAsia="ru-RU"/>
        </w:rPr>
        <w:t>о</w:t>
      </w:r>
      <w:r w:rsidRPr="00EC3BD8">
        <w:rPr>
          <w:rFonts w:ascii="Times New Roman" w:hAnsi="Times New Roman" w:cs="Times New Roman"/>
          <w:lang w:eastAsia="ru-RU"/>
        </w:rPr>
        <w:t>беспечивать выполнение работ по обслуживанию и текущему ремонту общего имущества.</w:t>
      </w:r>
    </w:p>
    <w:p w:rsidR="001A35CE" w:rsidRPr="00EC3BD8" w:rsidRDefault="001A35CE" w:rsidP="00DC67C5">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2.1.5. От своего имени заключать с ресурсо-снабжающими организациями договоры на снабжение коммунальными ресурсами и вывоз, утилизацию бытовых отходов, обеспечивающие предоставление коммунальных услуг Потребителю. Осуществлять контроль за соблюдением условий договоров, качеством и количеством поставляемых коммунальных услуг, их исполнение, а также вести их учет.</w:t>
      </w:r>
    </w:p>
    <w:p w:rsidR="001A35CE" w:rsidRPr="00EC3BD8" w:rsidRDefault="001A35CE" w:rsidP="00DC67C5">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2.1.6. Принимать от Индивидуального садовода предусмотренные данным договором платежи на содержание инфраструктуры Товарищества, а также плату за коммунальные услуги</w:t>
      </w:r>
      <w:r>
        <w:rPr>
          <w:rFonts w:ascii="Times New Roman" w:hAnsi="Times New Roman" w:cs="Times New Roman"/>
          <w:lang w:eastAsia="ru-RU"/>
        </w:rPr>
        <w:t xml:space="preserve">, полученные Потребителем, </w:t>
      </w:r>
      <w:r w:rsidRPr="00EC3BD8">
        <w:rPr>
          <w:rFonts w:ascii="Times New Roman" w:hAnsi="Times New Roman" w:cs="Times New Roman"/>
          <w:lang w:eastAsia="ru-RU"/>
        </w:rPr>
        <w:t xml:space="preserve"> для рессурсо-снабжающих организаций.</w:t>
      </w:r>
    </w:p>
    <w:p w:rsidR="001A35CE" w:rsidRPr="00EC3BD8" w:rsidRDefault="001A35CE" w:rsidP="00DC67C5">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2.1.7. Информировать Индивидуального садовода о всех изменениях, вносимых в период действия договора в Устав ДНТ «Алмаз», а также обо всех решениях органов управления Товариществом, касающихся предмета данного Договора в том же порядке, который предусмотрен при извещении членов Товарищества.</w:t>
      </w:r>
    </w:p>
    <w:p w:rsidR="001A35CE" w:rsidRPr="00EC3BD8" w:rsidRDefault="001A35CE" w:rsidP="00DC67C5">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2.1.8. Рассматривать предложения, заявления и жалобы Потребителя и иных лиц, пользующихся садовым участком на законных основаниях,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w:t>
      </w:r>
      <w:r>
        <w:rPr>
          <w:rFonts w:ascii="Times New Roman" w:hAnsi="Times New Roman" w:cs="Times New Roman"/>
          <w:color w:val="FF0000"/>
          <w:lang w:eastAsia="ru-RU"/>
        </w:rPr>
        <w:t>3</w:t>
      </w:r>
      <w:r w:rsidRPr="00EC3BD8">
        <w:rPr>
          <w:rFonts w:ascii="Times New Roman" w:hAnsi="Times New Roman" w:cs="Times New Roman"/>
          <w:color w:val="FF0000"/>
          <w:lang w:eastAsia="ru-RU"/>
        </w:rPr>
        <w:t>0</w:t>
      </w:r>
      <w:r w:rsidRPr="00EC3BD8">
        <w:rPr>
          <w:rFonts w:ascii="Times New Roman" w:hAnsi="Times New Roman" w:cs="Times New Roman"/>
          <w:lang w:eastAsia="ru-RU"/>
        </w:rPr>
        <w:t xml:space="preserve"> </w:t>
      </w:r>
      <w:r>
        <w:rPr>
          <w:rFonts w:ascii="Times New Roman" w:hAnsi="Times New Roman" w:cs="Times New Roman"/>
          <w:lang w:eastAsia="ru-RU"/>
        </w:rPr>
        <w:t>календарных</w:t>
      </w:r>
      <w:r w:rsidRPr="00EC3BD8">
        <w:rPr>
          <w:rFonts w:ascii="Times New Roman" w:hAnsi="Times New Roman" w:cs="Times New Roman"/>
          <w:lang w:eastAsia="ru-RU"/>
        </w:rPr>
        <w:t xml:space="preserve"> дней со дня получения письменного заявления информировать заявителя о решении, принятом по заявленному вопросу.</w:t>
      </w:r>
    </w:p>
    <w:p w:rsidR="001A35CE" w:rsidRPr="00EC3BD8" w:rsidRDefault="001A35CE" w:rsidP="00DC67C5">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2.1.9. Информировать Потребителя и иных лиц, пользующихся земельным участком на законных основаниях, о невозможности исполнять свои обязанности по независимым от Товарищества причинам,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том же порядке, который действует для членов Товарищества, а в случае личного обращения – немедленно. Если невыполненные работы или не оказанные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коммунальные услуги.</w:t>
      </w:r>
    </w:p>
    <w:p w:rsidR="001A35CE" w:rsidRPr="00EC3BD8" w:rsidRDefault="001A35CE" w:rsidP="00DC67C5">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 xml:space="preserve">2.1.10. Информировать Индивидуального садовода в письменной или электронной </w:t>
      </w:r>
      <w:r>
        <w:rPr>
          <w:rFonts w:ascii="Times New Roman" w:hAnsi="Times New Roman" w:cs="Times New Roman"/>
          <w:lang w:eastAsia="ru-RU"/>
        </w:rPr>
        <w:t xml:space="preserve">форме </w:t>
      </w:r>
      <w:r w:rsidRPr="00EC3BD8">
        <w:rPr>
          <w:rFonts w:ascii="Times New Roman" w:hAnsi="Times New Roman" w:cs="Times New Roman"/>
          <w:lang w:eastAsia="ru-RU"/>
        </w:rPr>
        <w:t>об изменении условий и размера платы за пользование объектами инфраструктуры, коммунальные услуги, условий и размера взносов на приобретение (создание) объектов инфраструктуры и имущества общего пользования Товарищества в течение не более чем </w:t>
      </w:r>
      <w:r w:rsidRPr="00EC3BD8">
        <w:rPr>
          <w:rFonts w:ascii="Times New Roman" w:hAnsi="Times New Roman" w:cs="Times New Roman"/>
          <w:color w:val="FF0000"/>
          <w:lang w:eastAsia="ru-RU"/>
        </w:rPr>
        <w:t>1</w:t>
      </w:r>
      <w:r>
        <w:rPr>
          <w:rFonts w:ascii="Times New Roman" w:hAnsi="Times New Roman" w:cs="Times New Roman"/>
          <w:color w:val="FF0000"/>
          <w:lang w:eastAsia="ru-RU"/>
        </w:rPr>
        <w:t>0</w:t>
      </w:r>
      <w:r w:rsidRPr="00EC3BD8">
        <w:rPr>
          <w:rFonts w:ascii="Times New Roman" w:hAnsi="Times New Roman" w:cs="Times New Roman"/>
          <w:lang w:eastAsia="ru-RU"/>
        </w:rPr>
        <w:t> рабочих дней со дня их изменений в установленном регламентами Товарищества порядке.</w:t>
      </w:r>
    </w:p>
    <w:p w:rsidR="001A35CE" w:rsidRPr="00EC3BD8" w:rsidRDefault="001A35CE" w:rsidP="00DC67C5">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2.1.11. По требованию Индивидуального садовода и иных лиц, действующих по распоряжению индивидуального садовода или несущих с ним солидарную ответственность за участок и строения на нем, выдавать в течение </w:t>
      </w:r>
      <w:r>
        <w:rPr>
          <w:rFonts w:ascii="Times New Roman" w:hAnsi="Times New Roman" w:cs="Times New Roman"/>
          <w:color w:val="FF0000"/>
          <w:lang w:eastAsia="ru-RU"/>
        </w:rPr>
        <w:t xml:space="preserve"> 30</w:t>
      </w:r>
      <w:r w:rsidRPr="00EC3BD8">
        <w:rPr>
          <w:rFonts w:ascii="Times New Roman" w:hAnsi="Times New Roman" w:cs="Times New Roman"/>
          <w:color w:val="FF0000"/>
          <w:lang w:eastAsia="ru-RU"/>
        </w:rPr>
        <w:t xml:space="preserve"> </w:t>
      </w:r>
      <w:r w:rsidRPr="00EC3BD8">
        <w:rPr>
          <w:rFonts w:ascii="Times New Roman" w:hAnsi="Times New Roman" w:cs="Times New Roman"/>
          <w:lang w:eastAsia="ru-RU"/>
        </w:rPr>
        <w:t> дней с даты письменного обращения акты сверки платежей, за определённую внутренними регламентами Товарищества  плату справки установленного образца, копии Решений Правления, Общего собрания и иных документов, определяющих условия настоящего договора, размеры и условия платежей по нему, правильность начисления неустоек (штрафов, пени) и иные предусмотренные действующим законодательством документы.</w:t>
      </w:r>
    </w:p>
    <w:p w:rsidR="001A35CE" w:rsidRPr="00EC3BD8" w:rsidRDefault="001A35CE" w:rsidP="00DC67C5">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2.1.12. Принимать участие в приемке индивидуальных приборов учета коммунальных услуг в эксплуатацию с составлением соответствующего акта и фиксацией начальных показаний приборов.</w:t>
      </w:r>
    </w:p>
    <w:p w:rsidR="001A35CE" w:rsidRPr="00EC3BD8" w:rsidRDefault="001A35CE" w:rsidP="00DC67C5">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 xml:space="preserve">2.1.13. На основании заявки Индивидуального садовода и иных лиц, пользующихся садовым участком на законных основаниях, направлять своего сотрудника для составления акта нанесения ущерба общему имуществу Товарищества или имуществу Индивидуального садовода, </w:t>
      </w:r>
      <w:r w:rsidRPr="00EC3BD8">
        <w:rPr>
          <w:rFonts w:ascii="Times New Roman" w:hAnsi="Times New Roman" w:cs="Times New Roman"/>
          <w:color w:val="FF0000"/>
          <w:lang w:eastAsia="ru-RU"/>
        </w:rPr>
        <w:t>в течение 5 дней.</w:t>
      </w:r>
    </w:p>
    <w:p w:rsidR="001A35CE" w:rsidRPr="00EC3BD8" w:rsidRDefault="001A35CE" w:rsidP="00DC67C5">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2.1.14. Не распространять персональную информацию, касающуюся Индивидуального садовода (не передавать ее иным лицам, в т.ч. организациям) без письменного разрешения Индивидуального садовода или наличия иного законного основания.</w:t>
      </w:r>
    </w:p>
    <w:p w:rsidR="001A35CE" w:rsidRPr="00EC3BD8" w:rsidRDefault="001A35CE" w:rsidP="00DC67C5">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2.1.15. Представлять интересы Индивидуального садовода и лиц, пользующихся принадлежащим ему участком на законных основаниях, в рамках исполнения своих обязательств по настоящему Договору.</w:t>
      </w:r>
    </w:p>
    <w:p w:rsidR="001A35CE" w:rsidRPr="00EC3BD8" w:rsidRDefault="001A35CE" w:rsidP="00DC67C5">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2.1.16. Не допускать использования общего имущества Товарищества без соответствующих решений общего собрания собственников по каждому конкретному случаю.</w:t>
      </w:r>
    </w:p>
    <w:p w:rsidR="001A35CE" w:rsidRPr="00EC3BD8" w:rsidRDefault="001A35CE" w:rsidP="005F4652">
      <w:pPr>
        <w:shd w:val="clear" w:color="auto" w:fill="FFFFFF"/>
        <w:spacing w:before="100" w:beforeAutospacing="1" w:after="100" w:afterAutospacing="1" w:line="285" w:lineRule="atLeast"/>
        <w:jc w:val="both"/>
        <w:rPr>
          <w:rFonts w:ascii="Times New Roman" w:hAnsi="Times New Roman" w:cs="Times New Roman"/>
          <w:lang w:eastAsia="ru-RU"/>
        </w:rPr>
      </w:pPr>
      <w:r w:rsidRPr="00EC3BD8">
        <w:rPr>
          <w:rFonts w:ascii="Times New Roman" w:hAnsi="Times New Roman" w:cs="Times New Roman"/>
          <w:lang w:eastAsia="ru-RU"/>
        </w:rPr>
        <w:t>2.2. </w:t>
      </w:r>
      <w:r w:rsidRPr="00EC3BD8">
        <w:rPr>
          <w:rFonts w:ascii="Times New Roman" w:hAnsi="Times New Roman" w:cs="Times New Roman"/>
          <w:b/>
          <w:bCs/>
          <w:lang w:eastAsia="ru-RU"/>
        </w:rPr>
        <w:t>Товарищество имеет право</w:t>
      </w:r>
      <w:r w:rsidRPr="00EC3BD8">
        <w:rPr>
          <w:rFonts w:ascii="Times New Roman" w:hAnsi="Times New Roman" w:cs="Times New Roman"/>
          <w:lang w:eastAsia="ru-RU"/>
        </w:rPr>
        <w:t>:</w:t>
      </w:r>
    </w:p>
    <w:p w:rsidR="001A35CE" w:rsidRPr="00EC3BD8" w:rsidRDefault="001A35CE" w:rsidP="00DC67C5">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2.2.1. Осуществлять контроль за порядком пользования объектами инфраструктуры ДНТ «Алмаз».</w:t>
      </w:r>
    </w:p>
    <w:p w:rsidR="001A35CE" w:rsidRPr="00EC3BD8" w:rsidRDefault="001A35CE" w:rsidP="00DC67C5">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2.2.2. В случае выявления нарушения Потребителем порядка пользования объектами инфраструктуры, без предупреждения приостанавливать возможность пользования объектами инфраструктуры до устранения нарушений и компенсации допущенного ущерба в порядке, установленном регламентирующими документами Товарищества.</w:t>
      </w:r>
    </w:p>
    <w:p w:rsidR="001A35CE" w:rsidRPr="00EC3BD8" w:rsidRDefault="001A35CE" w:rsidP="00DC67C5">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2.2.3.Приостанавливать возможность пользования объектами инфраструктуры, коммунальными услугами в случае возникновения просроченной задолженности у Потребителя перед Товариществом.</w:t>
      </w:r>
    </w:p>
    <w:p w:rsidR="001A35CE" w:rsidRPr="00EC3BD8" w:rsidRDefault="001A35CE" w:rsidP="00DC67C5">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2.2.4. В любое время, в порядке, предусмотренном внутренними регламентами Товарищества, произвести инспекцию сетей и электроустановок Потребителя и индивидуального прибора учета электроэнергии, водоснабжения и водоотведения от общего крана находящегося на землях общего пользования.</w:t>
      </w:r>
    </w:p>
    <w:p w:rsidR="001A35CE" w:rsidRPr="00EC3BD8" w:rsidRDefault="001A35CE" w:rsidP="005F4652">
      <w:pPr>
        <w:shd w:val="clear" w:color="auto" w:fill="FFFFFF"/>
        <w:spacing w:before="100" w:beforeAutospacing="1" w:after="100" w:afterAutospacing="1" w:line="285" w:lineRule="atLeast"/>
        <w:jc w:val="both"/>
        <w:rPr>
          <w:rFonts w:ascii="Times New Roman" w:hAnsi="Times New Roman" w:cs="Times New Roman"/>
          <w:lang w:eastAsia="ru-RU"/>
        </w:rPr>
      </w:pPr>
      <w:r w:rsidRPr="00EC3BD8">
        <w:rPr>
          <w:rFonts w:ascii="Times New Roman" w:hAnsi="Times New Roman" w:cs="Times New Roman"/>
          <w:lang w:eastAsia="ru-RU"/>
        </w:rPr>
        <w:t>2.3. </w:t>
      </w:r>
      <w:r w:rsidRPr="00EC3BD8">
        <w:rPr>
          <w:rFonts w:ascii="Times New Roman" w:hAnsi="Times New Roman" w:cs="Times New Roman"/>
          <w:b/>
          <w:bCs/>
          <w:lang w:eastAsia="ru-RU"/>
        </w:rPr>
        <w:t>Индивидуальный садовод обязан</w:t>
      </w:r>
      <w:r w:rsidRPr="00EC3BD8">
        <w:rPr>
          <w:rFonts w:ascii="Times New Roman" w:hAnsi="Times New Roman" w:cs="Times New Roman"/>
          <w:lang w:eastAsia="ru-RU"/>
        </w:rPr>
        <w:t>:</w:t>
      </w:r>
    </w:p>
    <w:p w:rsidR="001A35CE" w:rsidRPr="00EC3BD8" w:rsidRDefault="001A35CE" w:rsidP="001B069D">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2.3.1. Нести бремя содержания земельного участка и бремя ответственности за нарушение законодательства;</w:t>
      </w:r>
    </w:p>
    <w:p w:rsidR="001A35CE" w:rsidRPr="00EC3BD8" w:rsidRDefault="001A35CE" w:rsidP="001B069D">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2.3.2. 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w:t>
      </w:r>
    </w:p>
    <w:p w:rsidR="001A35CE" w:rsidRPr="00EC3BD8" w:rsidRDefault="001A35CE" w:rsidP="001B069D">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2.3.3. Не нарушать права Товарищества как юридического лица, членов Товарищества и других индивидуальных садоводов;</w:t>
      </w:r>
    </w:p>
    <w:p w:rsidR="001A35CE" w:rsidRPr="00EC3BD8" w:rsidRDefault="001A35CE" w:rsidP="001B069D">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2.3.4. Соблюдать агротехнические требования, установленные режимы, ограничения и обременения;</w:t>
      </w:r>
    </w:p>
    <w:p w:rsidR="001A35CE" w:rsidRPr="00EC3BD8" w:rsidRDefault="001A35CE" w:rsidP="001B069D">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2.3.5. Своевременно уплачивать платежи, предусмотренные данным Договором и иные взносы, предусмотренные законодательством налоги и платежи;</w:t>
      </w:r>
    </w:p>
    <w:p w:rsidR="001A35CE" w:rsidRPr="00EC3BD8" w:rsidRDefault="001A35CE" w:rsidP="001B069D">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2.3.6. В течение трех лет освоить земельный участок, если иной срок не установлен земельным законодательством;</w:t>
      </w:r>
    </w:p>
    <w:p w:rsidR="001A35CE" w:rsidRPr="00EC3BD8" w:rsidRDefault="001A35CE" w:rsidP="001B069D">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2.3.7. Соблюдать градостроительные, строительные, экологические, санитарно-гигиенические, противопожарные и иные требования (нормы, правила и нормативы);</w:t>
      </w:r>
    </w:p>
    <w:p w:rsidR="001A35CE" w:rsidRPr="00EC3BD8" w:rsidRDefault="001A35CE" w:rsidP="001B069D">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2.3.8.   Участвовать в мероприятиях, проводимых Товариществом;</w:t>
      </w:r>
    </w:p>
    <w:p w:rsidR="001A35CE" w:rsidRPr="00EC3BD8" w:rsidRDefault="001A35CE" w:rsidP="001B069D">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2.3.9. Выполнять законные решения органов управления Товарищества, соблюдать Правила внутреннего распорядка в ДНТ «Алмаз», Положение о порядке уплаты взносов иных обязательных платежей в ДНТ «Алмаз» и расходовании средств товарищества, другие регламенты Товарищества, утвержденные органами управления Товарищества;</w:t>
      </w:r>
    </w:p>
    <w:p w:rsidR="001A35CE" w:rsidRPr="00EC3BD8" w:rsidRDefault="001A35CE" w:rsidP="001B069D">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 xml:space="preserve">2.3.10. При отчуждении земельного участка в результате сделок купли-продажи, мены, дарения и прочих, предусмотренных законодательством РФ, обратиться в Правление Товарищества за Справкой о размере задолженности (отсутствии задолженности) перед Товариществом. Известить правоприобретателя об условиях настоящего договора и </w:t>
      </w:r>
      <w:r>
        <w:rPr>
          <w:rFonts w:ascii="Times New Roman" w:hAnsi="Times New Roman" w:cs="Times New Roman"/>
          <w:lang w:eastAsia="ru-RU"/>
        </w:rPr>
        <w:t xml:space="preserve">о </w:t>
      </w:r>
      <w:r w:rsidRPr="00EC3BD8">
        <w:rPr>
          <w:rFonts w:ascii="Times New Roman" w:hAnsi="Times New Roman" w:cs="Times New Roman"/>
          <w:lang w:eastAsia="ru-RU"/>
        </w:rPr>
        <w:t>существовании непогашенных обязательств по нему (при их наличии).</w:t>
      </w:r>
    </w:p>
    <w:p w:rsidR="001A35CE" w:rsidRPr="00EC3BD8" w:rsidRDefault="001A35CE" w:rsidP="001B069D">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2.3.11. Известить своих наследников по завещанию и по закону об условиях настоящего договора.</w:t>
      </w:r>
    </w:p>
    <w:p w:rsidR="001A35CE" w:rsidRPr="00EC3BD8" w:rsidRDefault="001A35CE" w:rsidP="005F4652">
      <w:pPr>
        <w:shd w:val="clear" w:color="auto" w:fill="FFFFFF"/>
        <w:spacing w:before="100" w:beforeAutospacing="1" w:after="100" w:afterAutospacing="1" w:line="285" w:lineRule="atLeast"/>
        <w:jc w:val="both"/>
        <w:rPr>
          <w:rFonts w:ascii="Times New Roman" w:hAnsi="Times New Roman" w:cs="Times New Roman"/>
          <w:lang w:eastAsia="ru-RU"/>
        </w:rPr>
      </w:pPr>
      <w:r w:rsidRPr="00EC3BD8">
        <w:rPr>
          <w:rFonts w:ascii="Times New Roman" w:hAnsi="Times New Roman" w:cs="Times New Roman"/>
          <w:lang w:eastAsia="ru-RU"/>
        </w:rPr>
        <w:t>2.4. </w:t>
      </w:r>
      <w:r w:rsidRPr="00EC3BD8">
        <w:rPr>
          <w:rFonts w:ascii="Times New Roman" w:hAnsi="Times New Roman" w:cs="Times New Roman"/>
          <w:b/>
          <w:bCs/>
          <w:lang w:eastAsia="ru-RU"/>
        </w:rPr>
        <w:t>Индивидуальный садовод имеет право</w:t>
      </w:r>
      <w:r w:rsidRPr="00EC3BD8">
        <w:rPr>
          <w:rFonts w:ascii="Times New Roman" w:hAnsi="Times New Roman" w:cs="Times New Roman"/>
          <w:lang w:eastAsia="ru-RU"/>
        </w:rPr>
        <w:t>:</w:t>
      </w:r>
    </w:p>
    <w:p w:rsidR="001A35CE" w:rsidRPr="00EC3BD8" w:rsidRDefault="001A35CE" w:rsidP="001B069D">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2.4.1. Самостоятельно хозяйствовать на своем земельном участке в соответствии с его разрешенным использованием;</w:t>
      </w:r>
    </w:p>
    <w:p w:rsidR="001A35CE" w:rsidRPr="00EC3BD8" w:rsidRDefault="001A35CE" w:rsidP="001B069D">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2.4.2. Осуществлять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и перестройку жилого строения, хозяйственных строений и сооружений – на садовом земельном участке; жилого строения или жилого дома, хозяйственных строений и сооружений – на дачном земельном участке; некапитальных жилых строений, хозяйственных строений и сооружений – на огородном земельном участке;</w:t>
      </w:r>
    </w:p>
    <w:p w:rsidR="001A35CE" w:rsidRPr="00EC3BD8" w:rsidRDefault="001A35CE" w:rsidP="001B069D">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2.4.3. Распоряжаться своим земельным участком и иным имуществом в случаях, если они на основании закона не изъяты из оборота или не ограничены в обороте;</w:t>
      </w:r>
    </w:p>
    <w:p w:rsidR="001A35CE" w:rsidRPr="00EC3BD8" w:rsidRDefault="001A35CE" w:rsidP="001B069D">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2.4.4. По письменному запросу в адрес Правления получать информацию о решениях органов управления Товарищества, регламентирующих порядок пользования объектами инфраструктуры ДНТ «Алмаз» и всех решениях, касающихся обязательств и прав Сторон по настоящему Договору.</w:t>
      </w:r>
    </w:p>
    <w:p w:rsidR="001A35CE" w:rsidRPr="00EC3BD8" w:rsidRDefault="001A35CE" w:rsidP="001B069D">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2.4.5. В установленных законом случаях лично (без права доверия) участвовать в Общем собрании Товарищества с правом или без права выступлений.</w:t>
      </w:r>
    </w:p>
    <w:p w:rsidR="001A35CE" w:rsidRPr="00EC3BD8" w:rsidRDefault="001A35CE" w:rsidP="001B069D">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2.4.6. Участвовать личным трудом или трудом членов своей семьи общественных работах, организуемых Товариществом.</w:t>
      </w:r>
    </w:p>
    <w:p w:rsidR="001A35CE" w:rsidRPr="00EC3BD8" w:rsidRDefault="001A35CE" w:rsidP="00446668">
      <w:pPr>
        <w:shd w:val="clear" w:color="auto" w:fill="FFFFFF"/>
        <w:spacing w:before="100" w:beforeAutospacing="1" w:after="100" w:afterAutospacing="1" w:line="285" w:lineRule="atLeast"/>
        <w:jc w:val="both"/>
        <w:rPr>
          <w:rFonts w:ascii="Times New Roman" w:hAnsi="Times New Roman" w:cs="Times New Roman"/>
          <w:caps/>
          <w:color w:val="333333"/>
          <w:lang w:eastAsia="ru-RU"/>
        </w:rPr>
      </w:pPr>
      <w:r w:rsidRPr="00EC3BD8">
        <w:rPr>
          <w:rFonts w:ascii="Times New Roman" w:hAnsi="Times New Roman" w:cs="Times New Roman"/>
          <w:caps/>
          <w:color w:val="333333"/>
          <w:lang w:eastAsia="ru-RU"/>
        </w:rPr>
        <w:t>3. ПЛАТЕЖИ ПО ДОГОВОРУ</w:t>
      </w:r>
    </w:p>
    <w:p w:rsidR="001A35CE" w:rsidRPr="00EC3BD8" w:rsidRDefault="001A35CE" w:rsidP="001B069D">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3.1. Индивидуальный садовод оплачивает в Товарищество:</w:t>
      </w:r>
    </w:p>
    <w:p w:rsidR="001A35CE" w:rsidRPr="00EC3BD8" w:rsidRDefault="001A35CE" w:rsidP="007778AF">
      <w:pPr>
        <w:numPr>
          <w:ilvl w:val="0"/>
          <w:numId w:val="3"/>
        </w:numPr>
        <w:shd w:val="clear" w:color="auto" w:fill="FFFFFF"/>
        <w:spacing w:after="0" w:line="285" w:lineRule="atLeast"/>
        <w:ind w:left="0" w:firstLine="0"/>
        <w:jc w:val="both"/>
        <w:rPr>
          <w:rFonts w:ascii="Times New Roman" w:hAnsi="Times New Roman" w:cs="Times New Roman"/>
          <w:lang w:eastAsia="ru-RU"/>
        </w:rPr>
      </w:pPr>
      <w:r w:rsidRPr="00EC3BD8">
        <w:rPr>
          <w:rFonts w:ascii="Times New Roman" w:hAnsi="Times New Roman" w:cs="Times New Roman"/>
          <w:lang w:eastAsia="ru-RU"/>
        </w:rPr>
        <w:t>Взнос за пользование объектами инфраструктуры – равен установленному в Товариществе ежегодному (ежемесячному) членскому взносу;</w:t>
      </w:r>
    </w:p>
    <w:p w:rsidR="001A35CE" w:rsidRPr="00EC3BD8" w:rsidRDefault="001A35CE" w:rsidP="007778AF">
      <w:pPr>
        <w:numPr>
          <w:ilvl w:val="0"/>
          <w:numId w:val="3"/>
        </w:numPr>
        <w:shd w:val="clear" w:color="auto" w:fill="FFFFFF"/>
        <w:spacing w:after="0" w:line="285" w:lineRule="atLeast"/>
        <w:ind w:left="0" w:firstLine="0"/>
        <w:jc w:val="both"/>
        <w:rPr>
          <w:rFonts w:ascii="Times New Roman" w:hAnsi="Times New Roman" w:cs="Times New Roman"/>
          <w:lang w:eastAsia="ru-RU"/>
        </w:rPr>
      </w:pPr>
      <w:r w:rsidRPr="00EC3BD8">
        <w:rPr>
          <w:rFonts w:ascii="Times New Roman" w:hAnsi="Times New Roman" w:cs="Times New Roman"/>
          <w:lang w:eastAsia="ru-RU"/>
        </w:rPr>
        <w:t>Взносы на приобретение (создание), ремонт объектов инфраструктуры и имущества общего пользования Товарищества – равен соответствующим целевым взносам, утвержденным в Товариществе;</w:t>
      </w:r>
    </w:p>
    <w:p w:rsidR="001A35CE" w:rsidRPr="00EC3BD8" w:rsidRDefault="001A35CE" w:rsidP="007778AF">
      <w:pPr>
        <w:numPr>
          <w:ilvl w:val="0"/>
          <w:numId w:val="3"/>
        </w:numPr>
        <w:shd w:val="clear" w:color="auto" w:fill="FFFFFF"/>
        <w:spacing w:after="0" w:line="285" w:lineRule="atLeast"/>
        <w:ind w:left="0" w:firstLine="0"/>
        <w:jc w:val="both"/>
        <w:rPr>
          <w:rFonts w:ascii="Times New Roman" w:hAnsi="Times New Roman" w:cs="Times New Roman"/>
          <w:lang w:eastAsia="ru-RU"/>
        </w:rPr>
      </w:pPr>
      <w:r w:rsidRPr="00EC3BD8">
        <w:rPr>
          <w:rFonts w:ascii="Times New Roman" w:hAnsi="Times New Roman" w:cs="Times New Roman"/>
          <w:lang w:eastAsia="ru-RU"/>
        </w:rPr>
        <w:t xml:space="preserve">Платежи за коммунальные </w:t>
      </w:r>
      <w:r>
        <w:rPr>
          <w:rFonts w:ascii="Times New Roman" w:hAnsi="Times New Roman" w:cs="Times New Roman"/>
          <w:lang w:eastAsia="ru-RU"/>
        </w:rPr>
        <w:t>услуги и содержание объектов инфраструктуры</w:t>
      </w:r>
      <w:r w:rsidRPr="00EC3BD8">
        <w:rPr>
          <w:rFonts w:ascii="Times New Roman" w:hAnsi="Times New Roman" w:cs="Times New Roman"/>
          <w:lang w:eastAsia="ru-RU"/>
        </w:rPr>
        <w:t>;</w:t>
      </w:r>
    </w:p>
    <w:p w:rsidR="001A35CE" w:rsidRPr="00EC3BD8" w:rsidRDefault="001A35CE" w:rsidP="001B069D">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3.2. Условия внесения взносов и платежей за коммунальные ресурсы определяются Решениями Общего собрания Товарищества. Размеры и условия оплаты взносов и платежей закрепляются протоколом Ежегодного очередного Общего собрания членов Товарищества. Изменения в размере и условиях оплаты, утвержденные Общим собранием доводятся до сведения Индивидуального садовода в течение </w:t>
      </w:r>
      <w:r w:rsidRPr="00EC3BD8">
        <w:rPr>
          <w:rFonts w:ascii="Times New Roman" w:hAnsi="Times New Roman" w:cs="Times New Roman"/>
          <w:color w:val="FF0000"/>
          <w:lang w:eastAsia="ru-RU"/>
        </w:rPr>
        <w:t>15 рабочих дней</w:t>
      </w:r>
      <w:r w:rsidRPr="00EC3BD8">
        <w:rPr>
          <w:rFonts w:ascii="Times New Roman" w:hAnsi="Times New Roman" w:cs="Times New Roman"/>
          <w:lang w:eastAsia="ru-RU"/>
        </w:rPr>
        <w:t xml:space="preserve"> с даты Общего собрания, в порядке, утвержденном для извещения членов Товарищества.</w:t>
      </w:r>
    </w:p>
    <w:p w:rsidR="001A35CE" w:rsidRPr="00EC3BD8" w:rsidRDefault="001A35CE" w:rsidP="001B069D">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 xml:space="preserve">3.3. Размер платы за пользование объектами инфраструктуры и другим имуществом общего пользования Товарищества для Индивидуальных садоводов, при условии внесения ими целевых взносов в порядке, установленном настоящим </w:t>
      </w:r>
      <w:r>
        <w:rPr>
          <w:rFonts w:ascii="Times New Roman" w:hAnsi="Times New Roman" w:cs="Times New Roman"/>
          <w:lang w:eastAsia="ru-RU"/>
        </w:rPr>
        <w:t>договором</w:t>
      </w:r>
      <w:r w:rsidRPr="00EC3BD8">
        <w:rPr>
          <w:rFonts w:ascii="Times New Roman" w:hAnsi="Times New Roman" w:cs="Times New Roman"/>
          <w:lang w:eastAsia="ru-RU"/>
        </w:rPr>
        <w:t>, не может превышать размер или быть меньше членских взносов для членов Товарищества.</w:t>
      </w:r>
    </w:p>
    <w:p w:rsidR="001A35CE" w:rsidRPr="00EC3BD8" w:rsidRDefault="001A35CE" w:rsidP="001B069D">
      <w:pPr>
        <w:shd w:val="clear" w:color="auto" w:fill="FFFFFF"/>
        <w:spacing w:after="0" w:line="285" w:lineRule="atLeast"/>
        <w:jc w:val="both"/>
        <w:rPr>
          <w:rFonts w:ascii="Times New Roman" w:hAnsi="Times New Roman" w:cs="Times New Roman"/>
          <w:lang w:eastAsia="ru-RU"/>
        </w:rPr>
      </w:pPr>
      <w:r>
        <w:rPr>
          <w:rFonts w:ascii="Times New Roman" w:hAnsi="Times New Roman" w:cs="Times New Roman"/>
          <w:lang w:eastAsia="ru-RU"/>
        </w:rPr>
        <w:t>3.4</w:t>
      </w:r>
      <w:r w:rsidRPr="00EC3BD8">
        <w:rPr>
          <w:rFonts w:ascii="Times New Roman" w:hAnsi="Times New Roman" w:cs="Times New Roman"/>
          <w:lang w:eastAsia="ru-RU"/>
        </w:rPr>
        <w:t>. Платежи за коммунальные ресурсы:</w:t>
      </w:r>
    </w:p>
    <w:p w:rsidR="001A35CE" w:rsidRPr="00EC3BD8" w:rsidRDefault="001A35CE" w:rsidP="001B069D">
      <w:pPr>
        <w:shd w:val="clear" w:color="auto" w:fill="FFFFFF"/>
        <w:spacing w:after="0" w:line="285" w:lineRule="atLeast"/>
        <w:jc w:val="both"/>
        <w:rPr>
          <w:rFonts w:ascii="Times New Roman" w:hAnsi="Times New Roman" w:cs="Times New Roman"/>
          <w:lang w:eastAsia="ru-RU"/>
        </w:rPr>
      </w:pPr>
      <w:r>
        <w:rPr>
          <w:rFonts w:ascii="Times New Roman" w:hAnsi="Times New Roman" w:cs="Times New Roman"/>
          <w:lang w:eastAsia="ru-RU"/>
        </w:rPr>
        <w:t>3.4</w:t>
      </w:r>
      <w:r w:rsidRPr="00EC3BD8">
        <w:rPr>
          <w:rFonts w:ascii="Times New Roman" w:hAnsi="Times New Roman" w:cs="Times New Roman"/>
          <w:lang w:eastAsia="ru-RU"/>
        </w:rPr>
        <w:t xml:space="preserve">.1. Товарищество не является поставщиком коммунальных услуг (электроэнергия, </w:t>
      </w:r>
      <w:r>
        <w:rPr>
          <w:rFonts w:ascii="Times New Roman" w:hAnsi="Times New Roman" w:cs="Times New Roman"/>
          <w:lang w:eastAsia="ru-RU"/>
        </w:rPr>
        <w:t>водоснабжение) П</w:t>
      </w:r>
      <w:r w:rsidRPr="00EC3BD8">
        <w:rPr>
          <w:rFonts w:ascii="Times New Roman" w:hAnsi="Times New Roman" w:cs="Times New Roman"/>
          <w:lang w:eastAsia="ru-RU"/>
        </w:rPr>
        <w:t xml:space="preserve">отребителю и не осуществляет деятельность по электро-, </w:t>
      </w:r>
      <w:r>
        <w:rPr>
          <w:rFonts w:ascii="Times New Roman" w:hAnsi="Times New Roman" w:cs="Times New Roman"/>
          <w:lang w:eastAsia="ru-RU"/>
        </w:rPr>
        <w:t>водо</w:t>
      </w:r>
      <w:r w:rsidRPr="00EC3BD8">
        <w:rPr>
          <w:rFonts w:ascii="Times New Roman" w:hAnsi="Times New Roman" w:cs="Times New Roman"/>
          <w:lang w:eastAsia="ru-RU"/>
        </w:rPr>
        <w:t>- снабжению, а Индивидуальный садовод – не является субабонентом. Пользование коммунальными услугами членов Товарищества и Индивидуальных садоводов является не договорным, а совместным и осуществляется членами Товарищества и индивидуальными садоводами как коллективом. При этом Товарищество действует как платежный агент.</w:t>
      </w:r>
    </w:p>
    <w:p w:rsidR="001A35CE" w:rsidRDefault="001A35CE" w:rsidP="001B069D">
      <w:pPr>
        <w:shd w:val="clear" w:color="auto" w:fill="FFFFFF"/>
        <w:spacing w:after="0" w:line="285" w:lineRule="atLeast"/>
        <w:jc w:val="both"/>
        <w:rPr>
          <w:rFonts w:ascii="Times New Roman" w:hAnsi="Times New Roman" w:cs="Times New Roman"/>
          <w:lang w:eastAsia="ru-RU"/>
        </w:rPr>
      </w:pPr>
      <w:r>
        <w:rPr>
          <w:rFonts w:ascii="Times New Roman" w:hAnsi="Times New Roman" w:cs="Times New Roman"/>
          <w:lang w:eastAsia="ru-RU"/>
        </w:rPr>
        <w:t>3.4</w:t>
      </w:r>
      <w:r w:rsidRPr="00EC3BD8">
        <w:rPr>
          <w:rFonts w:ascii="Times New Roman" w:hAnsi="Times New Roman" w:cs="Times New Roman"/>
          <w:lang w:eastAsia="ru-RU"/>
        </w:rPr>
        <w:t xml:space="preserve">.2. Оплату за </w:t>
      </w:r>
      <w:r>
        <w:rPr>
          <w:rFonts w:ascii="Times New Roman" w:hAnsi="Times New Roman" w:cs="Times New Roman"/>
          <w:lang w:eastAsia="ru-RU"/>
        </w:rPr>
        <w:t>коммунальные услуги</w:t>
      </w:r>
      <w:r w:rsidRPr="00EC3BD8">
        <w:rPr>
          <w:rFonts w:ascii="Times New Roman" w:hAnsi="Times New Roman" w:cs="Times New Roman"/>
          <w:lang w:eastAsia="ru-RU"/>
        </w:rPr>
        <w:t xml:space="preserve"> Индивидуальный</w:t>
      </w:r>
      <w:r>
        <w:rPr>
          <w:rFonts w:ascii="Times New Roman" w:hAnsi="Times New Roman" w:cs="Times New Roman"/>
          <w:lang w:eastAsia="ru-RU"/>
        </w:rPr>
        <w:t xml:space="preserve"> садовод производит ежемесячно </w:t>
      </w:r>
      <w:r w:rsidRPr="00EC3BD8">
        <w:rPr>
          <w:rFonts w:ascii="Times New Roman" w:hAnsi="Times New Roman" w:cs="Times New Roman"/>
          <w:lang w:eastAsia="ru-RU"/>
        </w:rPr>
        <w:t>не позднее </w:t>
      </w:r>
      <w:r w:rsidRPr="00EC3BD8">
        <w:rPr>
          <w:rFonts w:ascii="Times New Roman" w:hAnsi="Times New Roman" w:cs="Times New Roman"/>
          <w:color w:val="FF0000"/>
          <w:lang w:eastAsia="ru-RU"/>
        </w:rPr>
        <w:t>10 числа месяца</w:t>
      </w:r>
      <w:r w:rsidRPr="00EC3BD8">
        <w:rPr>
          <w:rFonts w:ascii="Times New Roman" w:hAnsi="Times New Roman" w:cs="Times New Roman"/>
          <w:lang w:eastAsia="ru-RU"/>
        </w:rPr>
        <w:t xml:space="preserve">, следующего </w:t>
      </w:r>
      <w:r>
        <w:rPr>
          <w:rFonts w:ascii="Times New Roman" w:hAnsi="Times New Roman" w:cs="Times New Roman"/>
          <w:lang w:eastAsia="ru-RU"/>
        </w:rPr>
        <w:t>отчетным</w:t>
      </w:r>
      <w:r w:rsidRPr="00EC3BD8">
        <w:rPr>
          <w:rFonts w:ascii="Times New Roman" w:hAnsi="Times New Roman" w:cs="Times New Roman"/>
          <w:lang w:eastAsia="ru-RU"/>
        </w:rPr>
        <w:t xml:space="preserve">. </w:t>
      </w:r>
    </w:p>
    <w:p w:rsidR="001A35CE" w:rsidRDefault="001A35CE" w:rsidP="001B069D">
      <w:pPr>
        <w:shd w:val="clear" w:color="auto" w:fill="FFFFFF"/>
        <w:spacing w:after="0" w:line="285" w:lineRule="atLeast"/>
        <w:jc w:val="both"/>
        <w:rPr>
          <w:rFonts w:ascii="Times New Roman" w:hAnsi="Times New Roman" w:cs="Times New Roman"/>
          <w:lang w:eastAsia="ru-RU"/>
        </w:rPr>
      </w:pPr>
      <w:r>
        <w:rPr>
          <w:rFonts w:ascii="Times New Roman" w:hAnsi="Times New Roman" w:cs="Times New Roman"/>
          <w:lang w:eastAsia="ru-RU"/>
        </w:rPr>
        <w:t xml:space="preserve">3.4.2.1. </w:t>
      </w:r>
      <w:r w:rsidRPr="00EC3BD8">
        <w:rPr>
          <w:rFonts w:ascii="Times New Roman" w:hAnsi="Times New Roman" w:cs="Times New Roman"/>
          <w:lang w:eastAsia="ru-RU"/>
        </w:rPr>
        <w:t>Объем потребленной электроэнергии определяется согласно показаниям индивидуального счетчика, надлежащим образом опломбированного уполномоченным представителем</w:t>
      </w:r>
      <w:r>
        <w:rPr>
          <w:rFonts w:ascii="Times New Roman" w:hAnsi="Times New Roman" w:cs="Times New Roman"/>
          <w:lang w:eastAsia="ru-RU"/>
        </w:rPr>
        <w:t xml:space="preserve"> Товарищества, поставщика услуги или  обслуживающей организации</w:t>
      </w:r>
      <w:r w:rsidRPr="00EC3BD8">
        <w:rPr>
          <w:rFonts w:ascii="Times New Roman" w:hAnsi="Times New Roman" w:cs="Times New Roman"/>
          <w:lang w:eastAsia="ru-RU"/>
        </w:rPr>
        <w:t>. Оплата производится по тарифу,</w:t>
      </w:r>
      <w:r>
        <w:rPr>
          <w:rFonts w:ascii="Times New Roman" w:hAnsi="Times New Roman" w:cs="Times New Roman"/>
          <w:lang w:eastAsia="ru-RU"/>
        </w:rPr>
        <w:t xml:space="preserve"> действующему на момент оплаты, </w:t>
      </w:r>
      <w:r w:rsidRPr="00EC3BD8">
        <w:rPr>
          <w:rFonts w:ascii="Times New Roman" w:hAnsi="Times New Roman" w:cs="Times New Roman"/>
          <w:lang w:eastAsia="ru-RU"/>
        </w:rPr>
        <w:t>определенн</w:t>
      </w:r>
      <w:r>
        <w:rPr>
          <w:rFonts w:ascii="Times New Roman" w:hAnsi="Times New Roman" w:cs="Times New Roman"/>
          <w:lang w:eastAsia="ru-RU"/>
        </w:rPr>
        <w:t>ому</w:t>
      </w:r>
      <w:r w:rsidRPr="00EC3BD8">
        <w:rPr>
          <w:rFonts w:ascii="Times New Roman" w:hAnsi="Times New Roman" w:cs="Times New Roman"/>
          <w:lang w:eastAsia="ru-RU"/>
        </w:rPr>
        <w:t xml:space="preserve"> в договоре между Товариществом (коллективным пользователем электроэнергии) и энергоснабжающей организацией цену </w:t>
      </w:r>
      <w:r>
        <w:rPr>
          <w:rFonts w:ascii="Times New Roman" w:hAnsi="Times New Roman" w:cs="Times New Roman"/>
          <w:lang w:eastAsia="ru-RU"/>
        </w:rPr>
        <w:t xml:space="preserve">за </w:t>
      </w:r>
      <w:r w:rsidRPr="00EC3BD8">
        <w:rPr>
          <w:rFonts w:ascii="Times New Roman" w:hAnsi="Times New Roman" w:cs="Times New Roman"/>
          <w:lang w:eastAsia="ru-RU"/>
        </w:rPr>
        <w:t>1 кВт*ч электроэнергии</w:t>
      </w:r>
      <w:r>
        <w:rPr>
          <w:rFonts w:ascii="Times New Roman" w:hAnsi="Times New Roman" w:cs="Times New Roman"/>
          <w:lang w:eastAsia="ru-RU"/>
        </w:rPr>
        <w:t>.</w:t>
      </w:r>
    </w:p>
    <w:p w:rsidR="001A35CE" w:rsidRDefault="001A35CE" w:rsidP="008F351D">
      <w:pPr>
        <w:shd w:val="clear" w:color="auto" w:fill="FFFFFF"/>
        <w:spacing w:after="0" w:line="285" w:lineRule="atLeast"/>
        <w:jc w:val="both"/>
        <w:rPr>
          <w:rFonts w:ascii="Times New Roman" w:hAnsi="Times New Roman" w:cs="Times New Roman"/>
          <w:lang w:eastAsia="ru-RU"/>
        </w:rPr>
      </w:pPr>
      <w:r>
        <w:rPr>
          <w:rFonts w:ascii="Times New Roman" w:hAnsi="Times New Roman" w:cs="Times New Roman"/>
          <w:lang w:eastAsia="ru-RU"/>
        </w:rPr>
        <w:t>3.4.2.2</w:t>
      </w:r>
      <w:r w:rsidRPr="00EC3BD8">
        <w:rPr>
          <w:rFonts w:ascii="Times New Roman" w:hAnsi="Times New Roman" w:cs="Times New Roman"/>
          <w:lang w:eastAsia="ru-RU"/>
        </w:rPr>
        <w:t xml:space="preserve">. </w:t>
      </w:r>
      <w:r>
        <w:rPr>
          <w:rFonts w:ascii="Times New Roman" w:hAnsi="Times New Roman" w:cs="Times New Roman"/>
          <w:lang w:eastAsia="ru-RU"/>
        </w:rPr>
        <w:t xml:space="preserve">Объем потребленной воды определяется </w:t>
      </w:r>
      <w:r w:rsidRPr="00EC3BD8">
        <w:rPr>
          <w:rFonts w:ascii="Times New Roman" w:hAnsi="Times New Roman" w:cs="Times New Roman"/>
          <w:lang w:eastAsia="ru-RU"/>
        </w:rPr>
        <w:t>согласно показаниям индивидуального счетчика, надлежащим образом опломбированного уполномоченным представителем</w:t>
      </w:r>
      <w:r>
        <w:rPr>
          <w:rFonts w:ascii="Times New Roman" w:hAnsi="Times New Roman" w:cs="Times New Roman"/>
          <w:lang w:eastAsia="ru-RU"/>
        </w:rPr>
        <w:t xml:space="preserve"> Товарищества, поставщика услуги или  обслуживающей организации</w:t>
      </w:r>
      <w:r w:rsidRPr="00EC3BD8">
        <w:rPr>
          <w:rFonts w:ascii="Times New Roman" w:hAnsi="Times New Roman" w:cs="Times New Roman"/>
          <w:lang w:eastAsia="ru-RU"/>
        </w:rPr>
        <w:t>.</w:t>
      </w:r>
      <w:r>
        <w:rPr>
          <w:rFonts w:ascii="Times New Roman" w:hAnsi="Times New Roman" w:cs="Times New Roman"/>
          <w:lang w:eastAsia="ru-RU"/>
        </w:rPr>
        <w:t xml:space="preserve"> </w:t>
      </w:r>
      <w:r w:rsidRPr="00EC3BD8">
        <w:rPr>
          <w:rFonts w:ascii="Times New Roman" w:hAnsi="Times New Roman" w:cs="Times New Roman"/>
          <w:lang w:eastAsia="ru-RU"/>
        </w:rPr>
        <w:t>Оплата производится по тарифу,</w:t>
      </w:r>
      <w:r>
        <w:rPr>
          <w:rFonts w:ascii="Times New Roman" w:hAnsi="Times New Roman" w:cs="Times New Roman"/>
          <w:lang w:eastAsia="ru-RU"/>
        </w:rPr>
        <w:t xml:space="preserve"> действующему на момент оплаты, </w:t>
      </w:r>
      <w:r w:rsidRPr="00EC3BD8">
        <w:rPr>
          <w:rFonts w:ascii="Times New Roman" w:hAnsi="Times New Roman" w:cs="Times New Roman"/>
          <w:lang w:eastAsia="ru-RU"/>
        </w:rPr>
        <w:t>определенн</w:t>
      </w:r>
      <w:r>
        <w:rPr>
          <w:rFonts w:ascii="Times New Roman" w:hAnsi="Times New Roman" w:cs="Times New Roman"/>
          <w:lang w:eastAsia="ru-RU"/>
        </w:rPr>
        <w:t>ому</w:t>
      </w:r>
      <w:r w:rsidRPr="00EC3BD8">
        <w:rPr>
          <w:rFonts w:ascii="Times New Roman" w:hAnsi="Times New Roman" w:cs="Times New Roman"/>
          <w:lang w:eastAsia="ru-RU"/>
        </w:rPr>
        <w:t xml:space="preserve"> в договоре между Товариществом (коллективным пользователем) и </w:t>
      </w:r>
      <w:r>
        <w:rPr>
          <w:rFonts w:ascii="Times New Roman" w:hAnsi="Times New Roman" w:cs="Times New Roman"/>
          <w:lang w:eastAsia="ru-RU"/>
        </w:rPr>
        <w:t>вод</w:t>
      </w:r>
      <w:r w:rsidRPr="00EC3BD8">
        <w:rPr>
          <w:rFonts w:ascii="Times New Roman" w:hAnsi="Times New Roman" w:cs="Times New Roman"/>
          <w:lang w:eastAsia="ru-RU"/>
        </w:rPr>
        <w:t xml:space="preserve">оснабжающей организацией цену </w:t>
      </w:r>
      <w:r>
        <w:rPr>
          <w:rFonts w:ascii="Times New Roman" w:hAnsi="Times New Roman" w:cs="Times New Roman"/>
          <w:lang w:eastAsia="ru-RU"/>
        </w:rPr>
        <w:t xml:space="preserve">за </w:t>
      </w:r>
      <w:r w:rsidRPr="00EC3BD8">
        <w:rPr>
          <w:rFonts w:ascii="Times New Roman" w:hAnsi="Times New Roman" w:cs="Times New Roman"/>
          <w:lang w:eastAsia="ru-RU"/>
        </w:rPr>
        <w:t xml:space="preserve">1 </w:t>
      </w:r>
      <w:r>
        <w:rPr>
          <w:rFonts w:ascii="Times New Roman" w:hAnsi="Times New Roman" w:cs="Times New Roman"/>
          <w:lang w:eastAsia="ru-RU"/>
        </w:rPr>
        <w:t>куб.м. воды.</w:t>
      </w:r>
    </w:p>
    <w:p w:rsidR="001A35CE" w:rsidRPr="00EC3BD8" w:rsidRDefault="001A35CE" w:rsidP="001B069D">
      <w:pPr>
        <w:shd w:val="clear" w:color="auto" w:fill="FFFFFF"/>
        <w:spacing w:after="0" w:line="285" w:lineRule="atLeast"/>
        <w:jc w:val="both"/>
        <w:rPr>
          <w:rFonts w:ascii="Times New Roman" w:hAnsi="Times New Roman" w:cs="Times New Roman"/>
          <w:lang w:eastAsia="ru-RU"/>
        </w:rPr>
      </w:pPr>
      <w:r>
        <w:rPr>
          <w:rFonts w:ascii="Times New Roman" w:hAnsi="Times New Roman" w:cs="Times New Roman"/>
          <w:lang w:eastAsia="ru-RU"/>
        </w:rPr>
        <w:t>3.4</w:t>
      </w:r>
      <w:r w:rsidRPr="00EC3BD8">
        <w:rPr>
          <w:rFonts w:ascii="Times New Roman" w:hAnsi="Times New Roman" w:cs="Times New Roman"/>
          <w:lang w:eastAsia="ru-RU"/>
        </w:rPr>
        <w:t>.</w:t>
      </w:r>
      <w:r>
        <w:rPr>
          <w:rFonts w:ascii="Times New Roman" w:hAnsi="Times New Roman" w:cs="Times New Roman"/>
          <w:lang w:eastAsia="ru-RU"/>
        </w:rPr>
        <w:t>3</w:t>
      </w:r>
      <w:r w:rsidRPr="00EC3BD8">
        <w:rPr>
          <w:rFonts w:ascii="Times New Roman" w:hAnsi="Times New Roman" w:cs="Times New Roman"/>
          <w:lang w:eastAsia="ru-RU"/>
        </w:rPr>
        <w:t>. Размеры тарифов по коммунальным платежам для Индивидуального садовода не могут отличаться от данных тарифов для членов Товарищества.</w:t>
      </w:r>
    </w:p>
    <w:p w:rsidR="001A35CE" w:rsidRDefault="001A35CE" w:rsidP="001B069D">
      <w:pPr>
        <w:shd w:val="clear" w:color="auto" w:fill="FFFFFF"/>
        <w:spacing w:after="0" w:line="285" w:lineRule="atLeast"/>
        <w:jc w:val="both"/>
        <w:rPr>
          <w:rFonts w:ascii="Times New Roman" w:hAnsi="Times New Roman" w:cs="Times New Roman"/>
          <w:lang w:eastAsia="ru-RU"/>
        </w:rPr>
      </w:pPr>
      <w:r>
        <w:rPr>
          <w:rFonts w:ascii="Times New Roman" w:hAnsi="Times New Roman" w:cs="Times New Roman"/>
          <w:lang w:eastAsia="ru-RU"/>
        </w:rPr>
        <w:t>3.4.4</w:t>
      </w:r>
      <w:r w:rsidRPr="00EC3BD8">
        <w:rPr>
          <w:rFonts w:ascii="Times New Roman" w:hAnsi="Times New Roman" w:cs="Times New Roman"/>
          <w:lang w:eastAsia="ru-RU"/>
        </w:rPr>
        <w:t>. Индивидуальный садовод прои</w:t>
      </w:r>
      <w:r>
        <w:rPr>
          <w:rFonts w:ascii="Times New Roman" w:hAnsi="Times New Roman" w:cs="Times New Roman"/>
          <w:lang w:eastAsia="ru-RU"/>
        </w:rPr>
        <w:t xml:space="preserve">зводит платежи за коммунальные услуги </w:t>
      </w:r>
      <w:r w:rsidRPr="00EC3BD8">
        <w:rPr>
          <w:rFonts w:ascii="Times New Roman" w:hAnsi="Times New Roman" w:cs="Times New Roman"/>
          <w:lang w:eastAsia="ru-RU"/>
        </w:rPr>
        <w:t xml:space="preserve">путем перечисления денежных средств на расчетный счет Товарищества. Датой оплаты считается дата зачисления денежных средств. </w:t>
      </w:r>
    </w:p>
    <w:p w:rsidR="001A35CE" w:rsidRDefault="001A35CE" w:rsidP="001B069D">
      <w:pPr>
        <w:shd w:val="clear" w:color="auto" w:fill="FFFFFF"/>
        <w:spacing w:after="0" w:line="285" w:lineRule="atLeast"/>
        <w:jc w:val="both"/>
        <w:rPr>
          <w:rFonts w:ascii="Times New Roman" w:hAnsi="Times New Roman" w:cs="Times New Roman"/>
          <w:lang w:eastAsia="ru-RU"/>
        </w:rPr>
      </w:pPr>
      <w:r>
        <w:rPr>
          <w:rFonts w:ascii="Times New Roman" w:hAnsi="Times New Roman" w:cs="Times New Roman"/>
          <w:lang w:eastAsia="ru-RU"/>
        </w:rPr>
        <w:t>3.5 Не</w:t>
      </w:r>
      <w:r w:rsidRPr="00EC3BD8">
        <w:rPr>
          <w:rFonts w:ascii="Times New Roman" w:hAnsi="Times New Roman" w:cs="Times New Roman"/>
          <w:lang w:eastAsia="ru-RU"/>
        </w:rPr>
        <w:t>использование Потребителем садового участка либо отказ от пользования общим имуществом или коммунальными услугами не является основанием для освобождения Потребителя полностью или частично от исполнения обязательств по данному Договору.</w:t>
      </w:r>
    </w:p>
    <w:p w:rsidR="001A35CE" w:rsidRPr="00EC3BD8" w:rsidRDefault="001A35CE" w:rsidP="001B069D">
      <w:pPr>
        <w:shd w:val="clear" w:color="auto" w:fill="FFFFFF"/>
        <w:spacing w:after="0" w:line="285" w:lineRule="atLeast"/>
        <w:jc w:val="both"/>
        <w:rPr>
          <w:rFonts w:ascii="Times New Roman" w:hAnsi="Times New Roman" w:cs="Times New Roman"/>
          <w:lang w:eastAsia="ru-RU"/>
        </w:rPr>
      </w:pPr>
    </w:p>
    <w:p w:rsidR="001A35CE" w:rsidRPr="00EC3BD8" w:rsidRDefault="001A35CE" w:rsidP="001B069D">
      <w:pPr>
        <w:shd w:val="clear" w:color="auto" w:fill="FFFFFF"/>
        <w:spacing w:after="0" w:line="285" w:lineRule="atLeast"/>
        <w:jc w:val="both"/>
        <w:rPr>
          <w:rFonts w:ascii="Times New Roman" w:hAnsi="Times New Roman" w:cs="Times New Roman"/>
          <w:caps/>
          <w:color w:val="333333"/>
          <w:lang w:eastAsia="ru-RU"/>
        </w:rPr>
      </w:pPr>
      <w:r w:rsidRPr="00EC3BD8">
        <w:rPr>
          <w:rFonts w:ascii="Times New Roman" w:hAnsi="Times New Roman" w:cs="Times New Roman"/>
          <w:caps/>
          <w:color w:val="333333"/>
          <w:lang w:eastAsia="ru-RU"/>
        </w:rPr>
        <w:t>4. ШТРАФНЫЕ САНКЦИИ</w:t>
      </w:r>
    </w:p>
    <w:p w:rsidR="001A35CE" w:rsidRPr="00EC3BD8" w:rsidRDefault="001A35CE" w:rsidP="001B069D">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 xml:space="preserve">4.1. В случае просрочки Потребителем любого из платежей, предусмотренных данным Договором, Потребитель выплачивает пени в размере </w:t>
      </w:r>
      <w:r w:rsidRPr="001436EA">
        <w:rPr>
          <w:rFonts w:ascii="Times New Roman" w:hAnsi="Times New Roman" w:cs="Times New Roman"/>
          <w:color w:val="800000"/>
          <w:lang w:eastAsia="ru-RU"/>
        </w:rPr>
        <w:t>1 %</w:t>
      </w:r>
      <w:r w:rsidRPr="00EC3BD8">
        <w:rPr>
          <w:rFonts w:ascii="Times New Roman" w:hAnsi="Times New Roman" w:cs="Times New Roman"/>
          <w:lang w:eastAsia="ru-RU"/>
        </w:rPr>
        <w:t xml:space="preserve"> от суммы просроченного платежа за каждый календарный день просрочки.</w:t>
      </w:r>
    </w:p>
    <w:p w:rsidR="001A35CE" w:rsidRDefault="001A35CE" w:rsidP="001B069D">
      <w:pPr>
        <w:shd w:val="clear" w:color="auto" w:fill="FFFFFF"/>
        <w:spacing w:after="0" w:line="285" w:lineRule="atLeast"/>
        <w:jc w:val="both"/>
        <w:rPr>
          <w:rFonts w:ascii="Times New Roman" w:hAnsi="Times New Roman" w:cs="Times New Roman"/>
          <w:lang w:eastAsia="ru-RU"/>
        </w:rPr>
      </w:pPr>
      <w:r>
        <w:rPr>
          <w:rFonts w:ascii="Times New Roman" w:hAnsi="Times New Roman" w:cs="Times New Roman"/>
          <w:lang w:eastAsia="ru-RU"/>
        </w:rPr>
        <w:t>4.2</w:t>
      </w:r>
      <w:r w:rsidRPr="00EC3BD8">
        <w:rPr>
          <w:rFonts w:ascii="Times New Roman" w:hAnsi="Times New Roman" w:cs="Times New Roman"/>
          <w:lang w:eastAsia="ru-RU"/>
        </w:rPr>
        <w:t xml:space="preserve">. При существовании у Потребителя задолженности по оплате коммунальных платежей просроченной более чем на </w:t>
      </w:r>
      <w:r w:rsidRPr="00EC3BD8">
        <w:rPr>
          <w:rFonts w:ascii="Times New Roman" w:hAnsi="Times New Roman" w:cs="Times New Roman"/>
          <w:color w:val="FF0000"/>
          <w:lang w:eastAsia="ru-RU"/>
        </w:rPr>
        <w:t>30  дней</w:t>
      </w:r>
      <w:r w:rsidRPr="00EC3BD8">
        <w:rPr>
          <w:rFonts w:ascii="Times New Roman" w:hAnsi="Times New Roman" w:cs="Times New Roman"/>
          <w:lang w:eastAsia="ru-RU"/>
        </w:rPr>
        <w:t>, Товарищество вправе отключить объекты, расположенные на садовом участке Потр</w:t>
      </w:r>
      <w:r>
        <w:rPr>
          <w:rFonts w:ascii="Times New Roman" w:hAnsi="Times New Roman" w:cs="Times New Roman"/>
          <w:lang w:eastAsia="ru-RU"/>
        </w:rPr>
        <w:t xml:space="preserve">ебителя от водопроводных сетей и </w:t>
      </w:r>
      <w:r w:rsidRPr="00EC3BD8">
        <w:rPr>
          <w:rFonts w:ascii="Times New Roman" w:hAnsi="Times New Roman" w:cs="Times New Roman"/>
          <w:lang w:eastAsia="ru-RU"/>
        </w:rPr>
        <w:t xml:space="preserve">линии электропередач. В этом случае Товарищество за свой счет проводит мероприятия, исключающие подачу </w:t>
      </w:r>
      <w:r>
        <w:rPr>
          <w:rFonts w:ascii="Times New Roman" w:hAnsi="Times New Roman" w:cs="Times New Roman"/>
          <w:lang w:eastAsia="ru-RU"/>
        </w:rPr>
        <w:t xml:space="preserve">воды и </w:t>
      </w:r>
      <w:r w:rsidRPr="00EC3BD8">
        <w:rPr>
          <w:rFonts w:ascii="Times New Roman" w:hAnsi="Times New Roman" w:cs="Times New Roman"/>
          <w:lang w:eastAsia="ru-RU"/>
        </w:rPr>
        <w:t>электроэнергии Потребител</w:t>
      </w:r>
      <w:r>
        <w:rPr>
          <w:rFonts w:ascii="Times New Roman" w:hAnsi="Times New Roman" w:cs="Times New Roman"/>
          <w:lang w:eastAsia="ru-RU"/>
        </w:rPr>
        <w:t>ю</w:t>
      </w:r>
      <w:r w:rsidRPr="00EC3BD8">
        <w:rPr>
          <w:rFonts w:ascii="Times New Roman" w:hAnsi="Times New Roman" w:cs="Times New Roman"/>
          <w:lang w:eastAsia="ru-RU"/>
        </w:rPr>
        <w:t xml:space="preserve">, устанавливает пломбы и оформляет соответствующий Акт. Новое подключение к ЛЭП </w:t>
      </w:r>
      <w:r>
        <w:rPr>
          <w:rFonts w:ascii="Times New Roman" w:hAnsi="Times New Roman" w:cs="Times New Roman"/>
          <w:lang w:eastAsia="ru-RU"/>
        </w:rPr>
        <w:t xml:space="preserve"> и водопроводу </w:t>
      </w:r>
      <w:r w:rsidRPr="00EC3BD8">
        <w:rPr>
          <w:rFonts w:ascii="Times New Roman" w:hAnsi="Times New Roman" w:cs="Times New Roman"/>
          <w:lang w:eastAsia="ru-RU"/>
        </w:rPr>
        <w:t>производится в течение </w:t>
      </w:r>
      <w:r w:rsidRPr="00EC3BD8">
        <w:rPr>
          <w:rFonts w:ascii="Times New Roman" w:hAnsi="Times New Roman" w:cs="Times New Roman"/>
          <w:color w:val="FF0000"/>
          <w:lang w:eastAsia="ru-RU"/>
        </w:rPr>
        <w:t>1</w:t>
      </w:r>
      <w:r>
        <w:rPr>
          <w:rFonts w:ascii="Times New Roman" w:hAnsi="Times New Roman" w:cs="Times New Roman"/>
          <w:color w:val="FF0000"/>
          <w:lang w:eastAsia="ru-RU"/>
        </w:rPr>
        <w:t>0</w:t>
      </w:r>
      <w:r w:rsidRPr="00EC3BD8">
        <w:rPr>
          <w:rFonts w:ascii="Times New Roman" w:hAnsi="Times New Roman" w:cs="Times New Roman"/>
          <w:color w:val="FF0000"/>
          <w:lang w:eastAsia="ru-RU"/>
        </w:rPr>
        <w:t> дней</w:t>
      </w:r>
      <w:r w:rsidRPr="00EC3BD8">
        <w:rPr>
          <w:rFonts w:ascii="Times New Roman" w:hAnsi="Times New Roman" w:cs="Times New Roman"/>
          <w:lang w:eastAsia="ru-RU"/>
        </w:rPr>
        <w:t xml:space="preserve"> с даты предъявления Потребителем документов о погашении задолженности</w:t>
      </w:r>
      <w:r>
        <w:rPr>
          <w:rFonts w:ascii="Times New Roman" w:hAnsi="Times New Roman" w:cs="Times New Roman"/>
          <w:lang w:eastAsia="ru-RU"/>
        </w:rPr>
        <w:t xml:space="preserve"> за его счет</w:t>
      </w:r>
      <w:r w:rsidRPr="00EC3BD8">
        <w:rPr>
          <w:rFonts w:ascii="Times New Roman" w:hAnsi="Times New Roman" w:cs="Times New Roman"/>
          <w:lang w:eastAsia="ru-RU"/>
        </w:rPr>
        <w:t xml:space="preserve"> по расценкам, установленным регламентами Товарищества. </w:t>
      </w:r>
    </w:p>
    <w:p w:rsidR="001A35CE" w:rsidRPr="00EC3BD8" w:rsidRDefault="001A35CE" w:rsidP="001B069D">
      <w:pPr>
        <w:shd w:val="clear" w:color="auto" w:fill="FFFFFF"/>
        <w:spacing w:after="0" w:line="285" w:lineRule="atLeast"/>
        <w:jc w:val="both"/>
        <w:rPr>
          <w:rFonts w:ascii="Times New Roman" w:hAnsi="Times New Roman" w:cs="Times New Roman"/>
          <w:lang w:eastAsia="ru-RU"/>
        </w:rPr>
      </w:pPr>
      <w:r>
        <w:rPr>
          <w:rFonts w:ascii="Times New Roman" w:hAnsi="Times New Roman" w:cs="Times New Roman"/>
          <w:lang w:eastAsia="ru-RU"/>
        </w:rPr>
        <w:t>4.3</w:t>
      </w:r>
      <w:r w:rsidRPr="00EC3BD8">
        <w:rPr>
          <w:rFonts w:ascii="Times New Roman" w:hAnsi="Times New Roman" w:cs="Times New Roman"/>
          <w:lang w:eastAsia="ru-RU"/>
        </w:rPr>
        <w:t xml:space="preserve">. В случае, если общая сумма задолженности по настоящему договору (с учетом пени) превышает </w:t>
      </w:r>
      <w:r>
        <w:rPr>
          <w:rFonts w:ascii="Times New Roman" w:hAnsi="Times New Roman" w:cs="Times New Roman"/>
          <w:lang w:eastAsia="ru-RU"/>
        </w:rPr>
        <w:t xml:space="preserve">размер </w:t>
      </w:r>
      <w:r w:rsidRPr="00EC3BD8">
        <w:rPr>
          <w:rFonts w:ascii="Times New Roman" w:hAnsi="Times New Roman" w:cs="Times New Roman"/>
          <w:lang w:eastAsia="ru-RU"/>
        </w:rPr>
        <w:t>ежегодн</w:t>
      </w:r>
      <w:r>
        <w:rPr>
          <w:rFonts w:ascii="Times New Roman" w:hAnsi="Times New Roman" w:cs="Times New Roman"/>
          <w:lang w:eastAsia="ru-RU"/>
        </w:rPr>
        <w:t>ого в</w:t>
      </w:r>
      <w:r w:rsidRPr="00EC3BD8">
        <w:rPr>
          <w:rFonts w:ascii="Times New Roman" w:hAnsi="Times New Roman" w:cs="Times New Roman"/>
          <w:lang w:eastAsia="ru-RU"/>
        </w:rPr>
        <w:t>знос</w:t>
      </w:r>
      <w:r>
        <w:rPr>
          <w:rFonts w:ascii="Times New Roman" w:hAnsi="Times New Roman" w:cs="Times New Roman"/>
          <w:lang w:eastAsia="ru-RU"/>
        </w:rPr>
        <w:t>а</w:t>
      </w:r>
      <w:r w:rsidRPr="00EC3BD8">
        <w:rPr>
          <w:rFonts w:ascii="Times New Roman" w:hAnsi="Times New Roman" w:cs="Times New Roman"/>
          <w:lang w:eastAsia="ru-RU"/>
        </w:rPr>
        <w:t xml:space="preserve"> за пользование объектами инфраструктуры</w:t>
      </w:r>
      <w:r>
        <w:rPr>
          <w:rFonts w:ascii="Times New Roman" w:hAnsi="Times New Roman" w:cs="Times New Roman"/>
          <w:lang w:eastAsia="ru-RU"/>
        </w:rPr>
        <w:t xml:space="preserve"> (равен годовому членскому взносу)</w:t>
      </w:r>
      <w:r w:rsidRPr="00EC3BD8">
        <w:rPr>
          <w:rFonts w:ascii="Times New Roman" w:hAnsi="Times New Roman" w:cs="Times New Roman"/>
          <w:lang w:eastAsia="ru-RU"/>
        </w:rPr>
        <w:t xml:space="preserve"> и срок </w:t>
      </w:r>
      <w:r>
        <w:rPr>
          <w:rFonts w:ascii="Times New Roman" w:hAnsi="Times New Roman" w:cs="Times New Roman"/>
          <w:lang w:eastAsia="ru-RU"/>
        </w:rPr>
        <w:t xml:space="preserve">ее </w:t>
      </w:r>
      <w:r w:rsidRPr="00EC3BD8">
        <w:rPr>
          <w:rFonts w:ascii="Times New Roman" w:hAnsi="Times New Roman" w:cs="Times New Roman"/>
          <w:lang w:eastAsia="ru-RU"/>
        </w:rPr>
        <w:t xml:space="preserve">оплаты </w:t>
      </w:r>
      <w:r>
        <w:rPr>
          <w:rFonts w:ascii="Times New Roman" w:hAnsi="Times New Roman" w:cs="Times New Roman"/>
          <w:lang w:eastAsia="ru-RU"/>
        </w:rPr>
        <w:t xml:space="preserve">просрочен </w:t>
      </w:r>
      <w:r w:rsidRPr="00EC3BD8">
        <w:rPr>
          <w:rFonts w:ascii="Times New Roman" w:hAnsi="Times New Roman" w:cs="Times New Roman"/>
          <w:lang w:eastAsia="ru-RU"/>
        </w:rPr>
        <w:t xml:space="preserve">более </w:t>
      </w:r>
      <w:r>
        <w:rPr>
          <w:rFonts w:ascii="Times New Roman" w:hAnsi="Times New Roman" w:cs="Times New Roman"/>
          <w:lang w:eastAsia="ru-RU"/>
        </w:rPr>
        <w:t>чем на  6 месяцев</w:t>
      </w:r>
      <w:r w:rsidRPr="00EC3BD8">
        <w:rPr>
          <w:rFonts w:ascii="Times New Roman" w:hAnsi="Times New Roman" w:cs="Times New Roman"/>
          <w:lang w:eastAsia="ru-RU"/>
        </w:rPr>
        <w:t xml:space="preserve">, Индивидуальный садовод может быть ограничен в своих правах пользования объектами инфраструктуры, а именно: лишен права проезда и приема автотранспорта по дорогам </w:t>
      </w:r>
      <w:r>
        <w:rPr>
          <w:rFonts w:ascii="Times New Roman" w:hAnsi="Times New Roman" w:cs="Times New Roman"/>
          <w:lang w:eastAsia="ru-RU"/>
        </w:rPr>
        <w:t>Товарищества и отключен от ЛЭП</w:t>
      </w:r>
      <w:r w:rsidRPr="00EC3BD8">
        <w:rPr>
          <w:rFonts w:ascii="Times New Roman" w:hAnsi="Times New Roman" w:cs="Times New Roman"/>
          <w:lang w:eastAsia="ru-RU"/>
        </w:rPr>
        <w:t xml:space="preserve">, водопроводных сетей – до момента погашения основной суммы задолженности и </w:t>
      </w:r>
      <w:r>
        <w:rPr>
          <w:rFonts w:ascii="Times New Roman" w:hAnsi="Times New Roman" w:cs="Times New Roman"/>
          <w:lang w:eastAsia="ru-RU"/>
        </w:rPr>
        <w:t>санкций</w:t>
      </w:r>
      <w:r w:rsidRPr="00EC3BD8">
        <w:rPr>
          <w:rFonts w:ascii="Times New Roman" w:hAnsi="Times New Roman" w:cs="Times New Roman"/>
          <w:lang w:eastAsia="ru-RU"/>
        </w:rPr>
        <w:t xml:space="preserve"> за просрочку платежей. Данное частичное ограничение права пользования отдельными объектами инфраструктуры является штрафной санкцией по настоящему Договору и не может служить основанием для освобождения Потребителя полностью или частично от исполнения обязательств по данному Договору.</w:t>
      </w:r>
    </w:p>
    <w:p w:rsidR="001A35CE" w:rsidRPr="00EC3BD8" w:rsidRDefault="001A35CE" w:rsidP="001B069D">
      <w:pPr>
        <w:shd w:val="clear" w:color="auto" w:fill="FFFFFF"/>
        <w:spacing w:after="0" w:line="285" w:lineRule="atLeast"/>
        <w:jc w:val="both"/>
        <w:rPr>
          <w:rFonts w:ascii="Times New Roman" w:hAnsi="Times New Roman" w:cs="Times New Roman"/>
          <w:lang w:eastAsia="ru-RU"/>
        </w:rPr>
      </w:pPr>
      <w:r>
        <w:rPr>
          <w:rFonts w:ascii="Times New Roman" w:hAnsi="Times New Roman" w:cs="Times New Roman"/>
          <w:lang w:eastAsia="ru-RU"/>
        </w:rPr>
        <w:t>4.4</w:t>
      </w:r>
      <w:r w:rsidRPr="00EC3BD8">
        <w:rPr>
          <w:rFonts w:ascii="Times New Roman" w:hAnsi="Times New Roman" w:cs="Times New Roman"/>
          <w:lang w:eastAsia="ru-RU"/>
        </w:rPr>
        <w:t>. В случае самовольного подключения электроустановки Потребителя к ЛЭП и</w:t>
      </w:r>
      <w:r>
        <w:rPr>
          <w:rFonts w:ascii="Times New Roman" w:hAnsi="Times New Roman" w:cs="Times New Roman"/>
          <w:lang w:eastAsia="ru-RU"/>
        </w:rPr>
        <w:t>ли нарушения целостности пломб</w:t>
      </w:r>
      <w:r w:rsidRPr="00EC3BD8">
        <w:rPr>
          <w:rFonts w:ascii="Times New Roman" w:hAnsi="Times New Roman" w:cs="Times New Roman"/>
          <w:lang w:eastAsia="ru-RU"/>
        </w:rPr>
        <w:t>, к водопроводным колодцам, Товарищество начи</w:t>
      </w:r>
      <w:r>
        <w:rPr>
          <w:rFonts w:ascii="Times New Roman" w:hAnsi="Times New Roman" w:cs="Times New Roman"/>
          <w:lang w:eastAsia="ru-RU"/>
        </w:rPr>
        <w:t>сляет платеж за электроэнергию</w:t>
      </w:r>
      <w:r w:rsidRPr="00EC3BD8">
        <w:rPr>
          <w:rFonts w:ascii="Times New Roman" w:hAnsi="Times New Roman" w:cs="Times New Roman"/>
          <w:lang w:eastAsia="ru-RU"/>
        </w:rPr>
        <w:t>, подачу воды, руководствуясь установленной мощностью электроустановки суммарной мощностью электроприборов Потребителя и сроком с момента установки пломбы Товарищества на счетчик до срока устранения Потребителем нарушения и нового пломбирования счетчиков или иных приборов измерения.</w:t>
      </w:r>
    </w:p>
    <w:p w:rsidR="001A35CE" w:rsidRPr="00EC3BD8" w:rsidRDefault="001A35CE" w:rsidP="005F4652">
      <w:pPr>
        <w:shd w:val="clear" w:color="auto" w:fill="FFFFFF"/>
        <w:spacing w:before="675" w:after="100" w:afterAutospacing="1" w:line="315" w:lineRule="atLeast"/>
        <w:jc w:val="both"/>
        <w:outlineLvl w:val="2"/>
        <w:rPr>
          <w:rFonts w:ascii="Times New Roman" w:hAnsi="Times New Roman" w:cs="Times New Roman"/>
          <w:caps/>
          <w:color w:val="333333"/>
          <w:lang w:eastAsia="ru-RU"/>
        </w:rPr>
      </w:pPr>
      <w:r w:rsidRPr="00EC3BD8">
        <w:rPr>
          <w:rFonts w:ascii="Times New Roman" w:hAnsi="Times New Roman" w:cs="Times New Roman"/>
          <w:caps/>
          <w:color w:val="333333"/>
          <w:lang w:eastAsia="ru-RU"/>
        </w:rPr>
        <w:t>5. ВСТУПЛЕНИЕ В СИЛУ, ПРОЛОНГАЦИЯ И ПРЕКРАЩЕНИЕ ДЕЙСТВИЯ ДОГОВОРА</w:t>
      </w:r>
    </w:p>
    <w:p w:rsidR="001A35CE" w:rsidRPr="00EC3BD8" w:rsidRDefault="001A35CE" w:rsidP="001B069D">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5.1. Настоящий договор вступает в силу с момента его подписания сторонами и в том случае, если ни одна из сторон до 1 января следующего года не уведомила о своем желании его расторгнуть, считается пролонгированным на еще один год, начиная с 1 января.</w:t>
      </w:r>
    </w:p>
    <w:p w:rsidR="001A35CE" w:rsidRPr="00EC3BD8" w:rsidRDefault="001A35CE" w:rsidP="001B069D">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5.2. Настоящий Договор прекращает свое действие в связи с приемом Индивидуального садовода в члены ДНТ «Алмаз»;</w:t>
      </w:r>
    </w:p>
    <w:p w:rsidR="001A35CE" w:rsidRPr="00EC3BD8" w:rsidRDefault="001A35CE" w:rsidP="001B069D">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 xml:space="preserve">5.3. Настоящий Договор прекращает свое действие в связи с переходом прав на садовый участок в результате его продажи, дарения, мены и прочих сделок; предусмотренных законодательством РФ. Индивидуальный садовод, отчуждающий участок, должен  </w:t>
      </w:r>
      <w:r w:rsidRPr="00EC3BD8">
        <w:rPr>
          <w:rFonts w:ascii="Times New Roman" w:hAnsi="Times New Roman" w:cs="Times New Roman"/>
          <w:color w:val="FF0000"/>
          <w:lang w:eastAsia="ru-RU"/>
        </w:rPr>
        <w:t xml:space="preserve">уведомить Правление </w:t>
      </w:r>
      <w:r>
        <w:rPr>
          <w:rFonts w:ascii="Times New Roman" w:hAnsi="Times New Roman" w:cs="Times New Roman"/>
          <w:color w:val="FF0000"/>
          <w:lang w:eastAsia="ru-RU"/>
        </w:rPr>
        <w:t xml:space="preserve">в разумные сроки </w:t>
      </w:r>
      <w:r w:rsidRPr="00EC3BD8">
        <w:rPr>
          <w:rFonts w:ascii="Times New Roman" w:hAnsi="Times New Roman" w:cs="Times New Roman"/>
          <w:color w:val="FF0000"/>
          <w:lang w:eastAsia="ru-RU"/>
        </w:rPr>
        <w:t xml:space="preserve">и </w:t>
      </w:r>
      <w:r w:rsidRPr="00EC3BD8">
        <w:rPr>
          <w:rFonts w:ascii="Times New Roman" w:hAnsi="Times New Roman" w:cs="Times New Roman"/>
          <w:lang w:eastAsia="ru-RU"/>
        </w:rPr>
        <w:t>обеспечить переход своих прав и обязанностей по настоящему Договору к новому правообладателю путем подписания нового договора между правоприобретателем и Товариществом до подачи заявления о регистрации сделки в установленном законом порядке. При отчуждении земельного участка Индивидуальным садоводом, имеющим задолженность перед Товариществом, он обязан погасить задолженность перед сделкой или передать Товариществу право требования долга (с учетом штрафных санкций) с правоприобретателя, известив об этом правоприобретателя</w:t>
      </w:r>
      <w:r>
        <w:rPr>
          <w:rFonts w:ascii="Times New Roman" w:hAnsi="Times New Roman" w:cs="Times New Roman"/>
          <w:lang w:eastAsia="ru-RU"/>
        </w:rPr>
        <w:t xml:space="preserve"> в надлежащем порядке (письменное соглашение сторон)</w:t>
      </w:r>
      <w:r w:rsidRPr="00EC3BD8">
        <w:rPr>
          <w:rFonts w:ascii="Times New Roman" w:hAnsi="Times New Roman" w:cs="Times New Roman"/>
          <w:lang w:eastAsia="ru-RU"/>
        </w:rPr>
        <w:t>. В случае смерти Индивидуального садовода, его правопреемники для реализации своих прав на земельный участок обязаны заключить с Товариществом новый договор.</w:t>
      </w:r>
    </w:p>
    <w:p w:rsidR="001A35CE" w:rsidRPr="00EC3BD8" w:rsidRDefault="001A35CE" w:rsidP="001B069D">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5.4. Договор может также прекратить свое действие по иным основаниям, в соответствии с действующим законодательством Российской Федерации.</w:t>
      </w:r>
    </w:p>
    <w:p w:rsidR="001A35CE" w:rsidRPr="00EC3BD8" w:rsidRDefault="001A35CE" w:rsidP="001B069D">
      <w:pPr>
        <w:shd w:val="clear" w:color="auto" w:fill="FFFFFF"/>
        <w:spacing w:after="0" w:line="285" w:lineRule="atLeast"/>
        <w:jc w:val="both"/>
        <w:rPr>
          <w:rFonts w:ascii="Times New Roman" w:hAnsi="Times New Roman" w:cs="Times New Roman"/>
          <w:lang w:eastAsia="ru-RU"/>
        </w:rPr>
      </w:pPr>
    </w:p>
    <w:p w:rsidR="001A35CE" w:rsidRPr="00EC3BD8" w:rsidRDefault="001A35CE" w:rsidP="001B069D">
      <w:pPr>
        <w:shd w:val="clear" w:color="auto" w:fill="FFFFFF"/>
        <w:spacing w:after="0" w:line="285" w:lineRule="atLeast"/>
        <w:jc w:val="both"/>
        <w:rPr>
          <w:rFonts w:ascii="Times New Roman" w:hAnsi="Times New Roman" w:cs="Times New Roman"/>
          <w:caps/>
          <w:color w:val="333333"/>
          <w:lang w:eastAsia="ru-RU"/>
        </w:rPr>
      </w:pPr>
      <w:r w:rsidRPr="00EC3BD8">
        <w:rPr>
          <w:rFonts w:ascii="Times New Roman" w:hAnsi="Times New Roman" w:cs="Times New Roman"/>
          <w:caps/>
          <w:color w:val="333333"/>
          <w:lang w:eastAsia="ru-RU"/>
        </w:rPr>
        <w:t>6. ПОРЯДОК УРЕГУЛИРОВАНИЯ СПОРОВ</w:t>
      </w:r>
    </w:p>
    <w:p w:rsidR="001A35CE" w:rsidRPr="00EC3BD8" w:rsidRDefault="001A35CE" w:rsidP="001B069D">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6.1. В случае возникновения между Сторонами любого спора относительно толкования, действия или исполнения настоящего Договора, Стороны предпримут все разумные меры для разрешения такого спора путем переговоров. Претензионный порядок разрешения споров является обязательным. Срок рассмотрения претензии –  календарных дней с момента получения претензии соответствующей Стороной.</w:t>
      </w:r>
    </w:p>
    <w:p w:rsidR="001A35CE" w:rsidRPr="00EC3BD8" w:rsidRDefault="001A35CE" w:rsidP="001B069D">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6.2. Все претензии между Сторонами выносятся на внеочередное собрание членов Правления и рассматриваются на основании Устава ДНТ и Протокола Общего Собрания. При необходимости решение претензий выносится на очередное Общее Собрание Членов ДНТ.</w:t>
      </w:r>
    </w:p>
    <w:p w:rsidR="001A35CE" w:rsidRPr="00EC3BD8" w:rsidRDefault="001A35CE" w:rsidP="001B069D">
      <w:pPr>
        <w:shd w:val="clear" w:color="auto" w:fill="FFFFFF"/>
        <w:spacing w:after="0" w:line="285" w:lineRule="atLeast"/>
        <w:jc w:val="both"/>
        <w:rPr>
          <w:rFonts w:ascii="Times New Roman" w:hAnsi="Times New Roman" w:cs="Times New Roman"/>
          <w:color w:val="FF0000"/>
          <w:lang w:eastAsia="ru-RU"/>
        </w:rPr>
      </w:pPr>
      <w:r w:rsidRPr="00EC3BD8">
        <w:rPr>
          <w:rFonts w:ascii="Times New Roman" w:hAnsi="Times New Roman" w:cs="Times New Roman"/>
          <w:lang w:eastAsia="ru-RU"/>
        </w:rPr>
        <w:t>6.3. Спор, по которому Стороны не достигли соглашения путем переговоров, подлежит разрешению в соответствии с д</w:t>
      </w:r>
      <w:r>
        <w:rPr>
          <w:rFonts w:ascii="Times New Roman" w:hAnsi="Times New Roman" w:cs="Times New Roman"/>
          <w:lang w:eastAsia="ru-RU"/>
        </w:rPr>
        <w:t xml:space="preserve">ействующим законодательством РФ </w:t>
      </w:r>
      <w:r w:rsidRPr="00EC3BD8">
        <w:rPr>
          <w:rFonts w:ascii="Times New Roman" w:hAnsi="Times New Roman" w:cs="Times New Roman"/>
          <w:lang w:eastAsia="ru-RU"/>
        </w:rPr>
        <w:t xml:space="preserve"> </w:t>
      </w:r>
      <w:r>
        <w:rPr>
          <w:rFonts w:ascii="Times New Roman" w:hAnsi="Times New Roman" w:cs="Times New Roman"/>
          <w:color w:val="FF0000"/>
          <w:lang w:eastAsia="ru-RU"/>
        </w:rPr>
        <w:t>в</w:t>
      </w:r>
      <w:r w:rsidRPr="00EC3BD8">
        <w:rPr>
          <w:rFonts w:ascii="Times New Roman" w:hAnsi="Times New Roman" w:cs="Times New Roman"/>
          <w:color w:val="FF0000"/>
          <w:lang w:eastAsia="ru-RU"/>
        </w:rPr>
        <w:t xml:space="preserve"> Приморском суде</w:t>
      </w:r>
      <w:r>
        <w:rPr>
          <w:rFonts w:ascii="Times New Roman" w:hAnsi="Times New Roman" w:cs="Times New Roman"/>
          <w:color w:val="FF0000"/>
          <w:lang w:eastAsia="ru-RU"/>
        </w:rPr>
        <w:t xml:space="preserve"> Архангельской области</w:t>
      </w:r>
      <w:r w:rsidRPr="00EC3BD8">
        <w:rPr>
          <w:rFonts w:ascii="Times New Roman" w:hAnsi="Times New Roman" w:cs="Times New Roman"/>
          <w:color w:val="FF0000"/>
          <w:lang w:eastAsia="ru-RU"/>
        </w:rPr>
        <w:t>.</w:t>
      </w:r>
    </w:p>
    <w:p w:rsidR="001A35CE" w:rsidRPr="00EC3BD8" w:rsidRDefault="001A35CE" w:rsidP="001B069D">
      <w:pPr>
        <w:shd w:val="clear" w:color="auto" w:fill="FFFFFF"/>
        <w:spacing w:after="0" w:line="285" w:lineRule="atLeast"/>
        <w:jc w:val="both"/>
        <w:rPr>
          <w:rFonts w:ascii="Times New Roman" w:hAnsi="Times New Roman" w:cs="Times New Roman"/>
          <w:lang w:eastAsia="ru-RU"/>
        </w:rPr>
      </w:pPr>
    </w:p>
    <w:p w:rsidR="001A35CE" w:rsidRPr="00EC3BD8" w:rsidRDefault="001A35CE" w:rsidP="001B069D">
      <w:pPr>
        <w:shd w:val="clear" w:color="auto" w:fill="FFFFFF"/>
        <w:spacing w:after="0" w:line="285" w:lineRule="atLeast"/>
        <w:jc w:val="both"/>
        <w:rPr>
          <w:rFonts w:ascii="Times New Roman" w:hAnsi="Times New Roman" w:cs="Times New Roman"/>
          <w:caps/>
          <w:color w:val="333333"/>
          <w:lang w:eastAsia="ru-RU"/>
        </w:rPr>
      </w:pPr>
      <w:r w:rsidRPr="00EC3BD8">
        <w:rPr>
          <w:rFonts w:ascii="Times New Roman" w:hAnsi="Times New Roman" w:cs="Times New Roman"/>
          <w:caps/>
          <w:color w:val="333333"/>
          <w:lang w:eastAsia="ru-RU"/>
        </w:rPr>
        <w:t>7. ПРОЧИЕ УСЛОВИЯ</w:t>
      </w:r>
    </w:p>
    <w:p w:rsidR="001A35CE" w:rsidRPr="00EC3BD8" w:rsidRDefault="001A35CE" w:rsidP="001B069D">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7.1. В случаях, не предусмотренных настоящим Договором, стороны руководствуются действующим законодательством Российской Федерации.</w:t>
      </w:r>
    </w:p>
    <w:p w:rsidR="001A35CE" w:rsidRPr="00EC3BD8" w:rsidRDefault="001A35CE" w:rsidP="001B069D">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7.2. Все изменения и дополнения к данному Договору являются действительными, если они оформлены в письменной форме и подписаны уполномоченными представителями Сторон.</w:t>
      </w:r>
    </w:p>
    <w:p w:rsidR="001A35CE" w:rsidRPr="00EC3BD8" w:rsidRDefault="001A35CE" w:rsidP="001B069D">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7.3. Каждая из Сторон обязана извещать вторую сторону Договора об изменении своих реквизитов. При не извещении второй стороны об изменении реквизитов сторона не вправе ссылаться на неполучение ею отправлений.</w:t>
      </w:r>
    </w:p>
    <w:p w:rsidR="001A35CE" w:rsidRPr="00EC3BD8" w:rsidRDefault="001A35CE" w:rsidP="001B069D">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7.4. Если иное не предусмотрено конкретными пунктами Договора, Стороны определили, что надлежащим уведомлением, извещением второй стороны договора является почтовое (заказное, ценное или с описью вложения) или электронное отправление, направленное по адресам, указанным в ст.8 настоящего Договора; или личное вручение отправления второй Стороне.</w:t>
      </w:r>
    </w:p>
    <w:p w:rsidR="001A35CE" w:rsidRPr="00EC3BD8" w:rsidRDefault="001A35CE" w:rsidP="001B069D">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7.5. В случае, если любая из Сторон будет иметь намерение внести изменения в данный договор, она направляет другой стороне в порядке, предусмотренном в п.7.4 настоящего Договора, свои предложения в виде надлежащим образом оформленного проекта Дополнения к Договору. Другая сторона в течение рабочих дней с момента получения предложений Стороны-Инициатора должна рассмотреть их подписать или представить мотивированный отказ от подписания. В случае, если предложения Стороны-инициатора не подписаны, но мотивированный отказ от подписания документа не направлен, Стороны будут считать, что предложения Стороны-инициатора приняты без возражений.</w:t>
      </w:r>
    </w:p>
    <w:p w:rsidR="001A35CE" w:rsidRPr="00EC3BD8" w:rsidRDefault="001A35CE" w:rsidP="001B069D">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7.6. Недействительность отдельных условий (пунктов) Договора не влечет за собой недействительность прочих условий (пунктов) Договора.</w:t>
      </w:r>
    </w:p>
    <w:p w:rsidR="001A35CE" w:rsidRPr="00EC3BD8" w:rsidRDefault="001A35CE" w:rsidP="001B069D">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7.7. По всем пунктам Договора индивидуальному садоводу даны исчерпывающие разъяснения, все положения Договора согласованы сторонами, положения ст.421 ГК РФ ему известны и соблюдены.</w:t>
      </w:r>
    </w:p>
    <w:p w:rsidR="001A35CE" w:rsidRPr="00EC3BD8" w:rsidRDefault="001A35CE" w:rsidP="001B069D">
      <w:pPr>
        <w:shd w:val="clear" w:color="auto" w:fill="FFFFFF"/>
        <w:spacing w:after="0" w:line="285" w:lineRule="atLeast"/>
        <w:jc w:val="both"/>
        <w:rPr>
          <w:rFonts w:ascii="Times New Roman" w:hAnsi="Times New Roman" w:cs="Times New Roman"/>
          <w:lang w:eastAsia="ru-RU"/>
        </w:rPr>
      </w:pPr>
      <w:r w:rsidRPr="00EC3BD8">
        <w:rPr>
          <w:rFonts w:ascii="Times New Roman" w:hAnsi="Times New Roman" w:cs="Times New Roman"/>
          <w:lang w:eastAsia="ru-RU"/>
        </w:rPr>
        <w:t>7.8. Договор составлен в двух идентичных экземплярах: один экземпляр для Индивидуального садовода, другой – для Товарищества.</w:t>
      </w:r>
    </w:p>
    <w:p w:rsidR="001A35CE" w:rsidRPr="00EC3BD8" w:rsidRDefault="001A35CE" w:rsidP="00DC67C5">
      <w:pPr>
        <w:shd w:val="clear" w:color="auto" w:fill="FFFFFF"/>
        <w:spacing w:before="100" w:beforeAutospacing="1" w:after="100" w:afterAutospacing="1" w:line="285" w:lineRule="atLeast"/>
        <w:jc w:val="both"/>
        <w:rPr>
          <w:rFonts w:ascii="Times New Roman" w:hAnsi="Times New Roman" w:cs="Times New Roman"/>
          <w:caps/>
          <w:color w:val="333333"/>
          <w:lang w:eastAsia="ru-RU"/>
        </w:rPr>
      </w:pPr>
      <w:r w:rsidRPr="00EC3BD8">
        <w:rPr>
          <w:rFonts w:ascii="Times New Roman" w:hAnsi="Times New Roman" w:cs="Times New Roman"/>
          <w:caps/>
          <w:color w:val="333333"/>
          <w:lang w:eastAsia="ru-RU"/>
        </w:rPr>
        <w:t>8. ЮРИДИЧЕСКИЕ АДРЕСА И БАНКОВСКИЕ РЕКВИЗИТЫ СТОРОН</w:t>
      </w:r>
    </w:p>
    <w:p w:rsidR="001A35CE" w:rsidRPr="00EC3BD8" w:rsidRDefault="001A35CE" w:rsidP="001B069D">
      <w:pPr>
        <w:autoSpaceDE w:val="0"/>
        <w:autoSpaceDN w:val="0"/>
        <w:adjustRightInd w:val="0"/>
        <w:spacing w:after="0" w:line="240" w:lineRule="auto"/>
        <w:rPr>
          <w:rFonts w:ascii="Times New Roman" w:hAnsi="Times New Roman" w:cs="Times New Roman"/>
          <w:b/>
          <w:bCs/>
          <w:lang w:eastAsia="ru-RU"/>
        </w:rPr>
      </w:pPr>
      <w:r w:rsidRPr="00EC3BD8">
        <w:rPr>
          <w:rFonts w:ascii="Times New Roman" w:hAnsi="Times New Roman" w:cs="Times New Roman"/>
          <w:b/>
          <w:bCs/>
          <w:lang w:eastAsia="ru-RU"/>
        </w:rPr>
        <w:t>Товарищество:   ДНТ «Алмаз»</w:t>
      </w:r>
    </w:p>
    <w:p w:rsidR="001A35CE" w:rsidRPr="00EC3BD8" w:rsidRDefault="001A35CE" w:rsidP="001B069D">
      <w:pPr>
        <w:autoSpaceDE w:val="0"/>
        <w:autoSpaceDN w:val="0"/>
        <w:adjustRightInd w:val="0"/>
        <w:spacing w:after="0" w:line="240" w:lineRule="auto"/>
        <w:rPr>
          <w:rFonts w:ascii="Times New Roman" w:hAnsi="Times New Roman" w:cs="Times New Roman"/>
          <w:lang w:eastAsia="ru-RU"/>
        </w:rPr>
      </w:pPr>
      <w:r w:rsidRPr="00EC3BD8">
        <w:rPr>
          <w:rFonts w:ascii="Times New Roman" w:hAnsi="Times New Roman" w:cs="Times New Roman"/>
          <w:b/>
          <w:bCs/>
          <w:lang w:eastAsia="ru-RU"/>
        </w:rPr>
        <w:t>адрес:</w:t>
      </w:r>
      <w:r w:rsidRPr="00EC3BD8">
        <w:rPr>
          <w:rFonts w:ascii="Times New Roman" w:hAnsi="Times New Roman" w:cs="Times New Roman"/>
          <w:lang w:eastAsia="ru-RU"/>
        </w:rPr>
        <w:t xml:space="preserve"> 163530,  Архангельская обл. Приморский р-н пос. Талаги, д. 42</w:t>
      </w:r>
    </w:p>
    <w:p w:rsidR="001A35CE" w:rsidRPr="00EC3BD8" w:rsidRDefault="001A35CE" w:rsidP="001B069D">
      <w:pPr>
        <w:autoSpaceDE w:val="0"/>
        <w:autoSpaceDN w:val="0"/>
        <w:adjustRightInd w:val="0"/>
        <w:spacing w:after="0" w:line="240" w:lineRule="auto"/>
        <w:rPr>
          <w:rFonts w:ascii="Times New Roman" w:hAnsi="Times New Roman" w:cs="Times New Roman"/>
          <w:lang w:eastAsia="ru-RU"/>
        </w:rPr>
      </w:pPr>
      <w:r w:rsidRPr="00EC3BD8">
        <w:rPr>
          <w:rFonts w:ascii="Times New Roman" w:hAnsi="Times New Roman" w:cs="Times New Roman"/>
          <w:lang w:eastAsia="ru-RU"/>
        </w:rPr>
        <w:t>ИНН/КПП 2921127413/292101001</w:t>
      </w:r>
    </w:p>
    <w:p w:rsidR="001A35CE" w:rsidRPr="00EC3BD8" w:rsidRDefault="001A35CE" w:rsidP="001B069D">
      <w:pPr>
        <w:autoSpaceDE w:val="0"/>
        <w:autoSpaceDN w:val="0"/>
        <w:adjustRightInd w:val="0"/>
        <w:spacing w:after="60"/>
        <w:rPr>
          <w:rFonts w:ascii="Times New Roman" w:hAnsi="Times New Roman" w:cs="Times New Roman"/>
          <w:lang w:eastAsia="ru-RU"/>
        </w:rPr>
      </w:pPr>
      <w:r w:rsidRPr="00EC3BD8">
        <w:rPr>
          <w:rFonts w:ascii="Times New Roman" w:hAnsi="Times New Roman" w:cs="Times New Roman"/>
          <w:lang w:eastAsia="ru-RU"/>
        </w:rPr>
        <w:t xml:space="preserve">Р/сч </w:t>
      </w:r>
      <w:r w:rsidRPr="00EC3BD8">
        <w:rPr>
          <w:rFonts w:ascii="Times New Roman" w:hAnsi="Times New Roman" w:cs="Times New Roman"/>
          <w:color w:val="000000"/>
          <w:lang w:eastAsia="ru-RU"/>
        </w:rPr>
        <w:t>40703810100320000622</w:t>
      </w:r>
      <w:r w:rsidRPr="00EC3BD8">
        <w:rPr>
          <w:rFonts w:ascii="Times New Roman" w:hAnsi="Times New Roman" w:cs="Times New Roman"/>
          <w:color w:val="000000"/>
          <w:lang w:val="en-US" w:eastAsia="ru-RU"/>
        </w:rPr>
        <w:t> </w:t>
      </w:r>
      <w:r w:rsidRPr="00EC3BD8">
        <w:rPr>
          <w:rFonts w:ascii="Times New Roman" w:hAnsi="Times New Roman" w:cs="Times New Roman"/>
          <w:lang w:eastAsia="ru-RU"/>
        </w:rPr>
        <w:t>в Филиал в г. Санкт-Петербург ПАО "МИНБАНК" г. Санкт-Петербург БИК 044030775, корр./сч. 30101810200000000775</w:t>
      </w:r>
    </w:p>
    <w:p w:rsidR="001A35CE" w:rsidRPr="00EC3BD8" w:rsidRDefault="001A35CE" w:rsidP="00DC67C5">
      <w:pPr>
        <w:autoSpaceDE w:val="0"/>
        <w:autoSpaceDN w:val="0"/>
        <w:adjustRightInd w:val="0"/>
        <w:spacing w:after="150" w:line="285" w:lineRule="atLeast"/>
        <w:ind w:left="360"/>
        <w:jc w:val="both"/>
        <w:rPr>
          <w:rFonts w:ascii="Times New Roman" w:hAnsi="Times New Roman" w:cs="Times New Roman"/>
          <w:highlight w:val="white"/>
          <w:lang w:eastAsia="ru-RU"/>
        </w:rPr>
      </w:pPr>
    </w:p>
    <w:p w:rsidR="001A35CE" w:rsidRPr="00EC3BD8" w:rsidRDefault="001A35CE" w:rsidP="00DC67C5">
      <w:pPr>
        <w:shd w:val="clear" w:color="auto" w:fill="FFFFFF"/>
        <w:spacing w:after="100" w:afterAutospacing="1" w:line="285" w:lineRule="atLeast"/>
        <w:jc w:val="both"/>
        <w:rPr>
          <w:rFonts w:ascii="Times New Roman" w:hAnsi="Times New Roman" w:cs="Times New Roman"/>
          <w:lang w:eastAsia="ru-RU"/>
        </w:rPr>
      </w:pPr>
      <w:r w:rsidRPr="00EC3BD8">
        <w:rPr>
          <w:rFonts w:ascii="Times New Roman" w:hAnsi="Times New Roman" w:cs="Times New Roman"/>
          <w:highlight w:val="white"/>
          <w:lang w:eastAsia="ru-RU"/>
        </w:rPr>
        <w:t>Председатель Правления Товарищества            ____________________      В.А. Шпилевой</w:t>
      </w:r>
    </w:p>
    <w:p w:rsidR="001A35CE" w:rsidRPr="00EC3BD8" w:rsidRDefault="001A35CE" w:rsidP="00DC67C5">
      <w:pPr>
        <w:shd w:val="clear" w:color="auto" w:fill="FFFFFF"/>
        <w:spacing w:after="100" w:afterAutospacing="1" w:line="285" w:lineRule="atLeast"/>
        <w:jc w:val="both"/>
        <w:rPr>
          <w:rFonts w:ascii="Times New Roman" w:hAnsi="Times New Roman" w:cs="Times New Roman"/>
          <w:b/>
          <w:bCs/>
          <w:lang w:eastAsia="ru-RU"/>
        </w:rPr>
      </w:pPr>
      <w:r w:rsidRPr="00EC3BD8">
        <w:rPr>
          <w:rFonts w:ascii="Times New Roman" w:hAnsi="Times New Roman" w:cs="Times New Roman"/>
          <w:b/>
          <w:bCs/>
          <w:lang w:eastAsia="ru-RU"/>
        </w:rPr>
        <w:t xml:space="preserve">Потребитель: </w:t>
      </w:r>
    </w:p>
    <w:p w:rsidR="001A35CE" w:rsidRPr="00EC3BD8" w:rsidRDefault="001A35CE" w:rsidP="001B069D">
      <w:pPr>
        <w:shd w:val="clear" w:color="auto" w:fill="FFFFFF"/>
        <w:spacing w:after="0" w:line="285" w:lineRule="atLeast"/>
        <w:jc w:val="both"/>
        <w:rPr>
          <w:rFonts w:ascii="Times New Roman" w:hAnsi="Times New Roman" w:cs="Times New Roman"/>
          <w:color w:val="000000"/>
          <w:shd w:val="clear" w:color="auto" w:fill="FFFFFF"/>
        </w:rPr>
      </w:pPr>
      <w:r w:rsidRPr="00EC3BD8">
        <w:rPr>
          <w:rFonts w:ascii="Times New Roman" w:hAnsi="Times New Roman" w:cs="Times New Roman"/>
          <w:b/>
          <w:bCs/>
          <w:color w:val="000000"/>
          <w:shd w:val="clear" w:color="auto" w:fill="FFFFFF"/>
        </w:rPr>
        <w:t>паспорт:</w:t>
      </w:r>
      <w:r w:rsidRPr="00EC3BD8">
        <w:rPr>
          <w:rFonts w:ascii="Times New Roman" w:hAnsi="Times New Roman" w:cs="Times New Roman"/>
          <w:color w:val="000000"/>
          <w:shd w:val="clear" w:color="auto" w:fill="FFFFFF"/>
        </w:rPr>
        <w:t xml:space="preserve"> </w:t>
      </w:r>
    </w:p>
    <w:p w:rsidR="001A35CE" w:rsidRDefault="001A35CE" w:rsidP="001B069D">
      <w:pPr>
        <w:shd w:val="clear" w:color="auto" w:fill="FFFFFF"/>
        <w:spacing w:after="0" w:line="285" w:lineRule="atLeast"/>
        <w:jc w:val="both"/>
        <w:rPr>
          <w:rFonts w:ascii="Times New Roman" w:hAnsi="Times New Roman" w:cs="Times New Roman"/>
          <w:color w:val="000000"/>
          <w:shd w:val="clear" w:color="auto" w:fill="FFFFFF"/>
        </w:rPr>
      </w:pPr>
      <w:r w:rsidRPr="00EC3BD8">
        <w:rPr>
          <w:rFonts w:ascii="Times New Roman" w:hAnsi="Times New Roman" w:cs="Times New Roman"/>
          <w:b/>
          <w:bCs/>
          <w:color w:val="000000"/>
          <w:shd w:val="clear" w:color="auto" w:fill="FFFFFF"/>
        </w:rPr>
        <w:t>зарегистрирован по адресу:</w:t>
      </w:r>
      <w:r w:rsidRPr="00EC3BD8">
        <w:rPr>
          <w:rFonts w:ascii="Times New Roman" w:hAnsi="Times New Roman" w:cs="Times New Roman"/>
          <w:color w:val="000000"/>
          <w:shd w:val="clear" w:color="auto" w:fill="FFFFFF"/>
        </w:rPr>
        <w:t xml:space="preserve"> </w:t>
      </w:r>
    </w:p>
    <w:p w:rsidR="001A35CE" w:rsidRPr="00511BC9" w:rsidRDefault="001A35CE" w:rsidP="001B069D">
      <w:pPr>
        <w:shd w:val="clear" w:color="auto" w:fill="FFFFFF"/>
        <w:spacing w:after="0" w:line="285" w:lineRule="atLeast"/>
        <w:jc w:val="both"/>
        <w:rPr>
          <w:rFonts w:ascii="Times New Roman" w:hAnsi="Times New Roman" w:cs="Times New Roman"/>
          <w:b/>
          <w:bCs/>
          <w:color w:val="000000"/>
          <w:shd w:val="clear" w:color="auto" w:fill="FFFFFF"/>
        </w:rPr>
      </w:pPr>
      <w:r w:rsidRPr="00511BC9">
        <w:rPr>
          <w:rFonts w:ascii="Times New Roman" w:hAnsi="Times New Roman" w:cs="Times New Roman"/>
          <w:b/>
          <w:bCs/>
          <w:color w:val="000000"/>
          <w:shd w:val="clear" w:color="auto" w:fill="FFFFFF"/>
        </w:rPr>
        <w:t>телефон:</w:t>
      </w:r>
    </w:p>
    <w:p w:rsidR="001A35CE" w:rsidRPr="00511BC9" w:rsidRDefault="001A35CE" w:rsidP="001B069D">
      <w:pPr>
        <w:shd w:val="clear" w:color="auto" w:fill="FFFFFF"/>
        <w:spacing w:after="0" w:line="285" w:lineRule="atLeast"/>
        <w:jc w:val="both"/>
        <w:rPr>
          <w:rFonts w:ascii="Times New Roman" w:hAnsi="Times New Roman" w:cs="Times New Roman"/>
          <w:b/>
          <w:bCs/>
          <w:color w:val="000000"/>
          <w:shd w:val="clear" w:color="auto" w:fill="FFFFFF"/>
        </w:rPr>
      </w:pPr>
      <w:r w:rsidRPr="00511BC9">
        <w:rPr>
          <w:rFonts w:ascii="Times New Roman" w:hAnsi="Times New Roman" w:cs="Times New Roman"/>
          <w:b/>
          <w:bCs/>
          <w:color w:val="000000"/>
          <w:shd w:val="clear" w:color="auto" w:fill="FFFFFF"/>
        </w:rPr>
        <w:t>электронный адрес для уведомлений:</w:t>
      </w:r>
    </w:p>
    <w:p w:rsidR="001A35CE" w:rsidRPr="00EC3BD8" w:rsidRDefault="001A35CE" w:rsidP="001B069D">
      <w:pPr>
        <w:shd w:val="clear" w:color="auto" w:fill="FFFFFF"/>
        <w:spacing w:after="0" w:line="285" w:lineRule="atLeast"/>
        <w:jc w:val="both"/>
        <w:rPr>
          <w:rFonts w:ascii="Times New Roman" w:hAnsi="Times New Roman" w:cs="Times New Roman"/>
          <w:color w:val="000000"/>
          <w:shd w:val="clear" w:color="auto" w:fill="FFFFFF"/>
        </w:rPr>
      </w:pPr>
    </w:p>
    <w:p w:rsidR="001A35CE" w:rsidRPr="00EC3BD8" w:rsidRDefault="001A35CE" w:rsidP="00DC67C5">
      <w:pPr>
        <w:shd w:val="clear" w:color="auto" w:fill="FFFFFF"/>
        <w:spacing w:after="100" w:afterAutospacing="1" w:line="285" w:lineRule="atLeast"/>
        <w:jc w:val="both"/>
        <w:rPr>
          <w:rFonts w:ascii="Times New Roman" w:hAnsi="Times New Roman" w:cs="Times New Roman"/>
          <w:lang w:eastAsia="ru-RU"/>
        </w:rPr>
      </w:pPr>
      <w:r w:rsidRPr="00EC3BD8">
        <w:rPr>
          <w:rFonts w:ascii="Times New Roman" w:hAnsi="Times New Roman" w:cs="Times New Roman"/>
          <w:lang w:eastAsia="ru-RU"/>
        </w:rPr>
        <w:t xml:space="preserve">Потребитель   _________________ </w:t>
      </w:r>
      <w:r>
        <w:rPr>
          <w:rFonts w:ascii="Times New Roman" w:hAnsi="Times New Roman" w:cs="Times New Roman"/>
          <w:lang w:eastAsia="ru-RU"/>
        </w:rPr>
        <w:t xml:space="preserve">      _________________________________________________</w:t>
      </w:r>
    </w:p>
    <w:p w:rsidR="001A35CE" w:rsidRPr="00EC3BD8" w:rsidRDefault="001A35CE" w:rsidP="00DC67C5">
      <w:pPr>
        <w:shd w:val="clear" w:color="auto" w:fill="FFFFFF"/>
        <w:spacing w:after="100" w:afterAutospacing="1" w:line="285" w:lineRule="atLeast"/>
        <w:jc w:val="both"/>
        <w:rPr>
          <w:rFonts w:ascii="Times New Roman" w:hAnsi="Times New Roman" w:cs="Times New Roman"/>
          <w:lang w:eastAsia="ru-RU"/>
        </w:rPr>
      </w:pPr>
    </w:p>
    <w:p w:rsidR="001A35CE" w:rsidRPr="00EC3BD8" w:rsidRDefault="001A35CE" w:rsidP="00DC67C5">
      <w:pPr>
        <w:shd w:val="clear" w:color="auto" w:fill="FFFFFF"/>
        <w:spacing w:after="100" w:afterAutospacing="1" w:line="285" w:lineRule="atLeast"/>
        <w:jc w:val="both"/>
        <w:rPr>
          <w:rFonts w:ascii="Times New Roman" w:hAnsi="Times New Roman" w:cs="Times New Roman"/>
          <w:lang w:eastAsia="ru-RU"/>
        </w:rPr>
      </w:pPr>
    </w:p>
    <w:p w:rsidR="001A35CE" w:rsidRPr="00EC3BD8" w:rsidRDefault="001A35CE" w:rsidP="005F4652">
      <w:pPr>
        <w:shd w:val="clear" w:color="auto" w:fill="FFFFFF"/>
        <w:spacing w:after="100" w:afterAutospacing="1" w:line="285" w:lineRule="atLeast"/>
        <w:jc w:val="both"/>
        <w:rPr>
          <w:rFonts w:ascii="Times New Roman" w:hAnsi="Times New Roman" w:cs="Times New Roman"/>
          <w:lang w:eastAsia="ru-RU"/>
        </w:rPr>
      </w:pPr>
      <w:r w:rsidRPr="00EC3BD8">
        <w:rPr>
          <w:rFonts w:ascii="Times New Roman" w:hAnsi="Times New Roman" w:cs="Times New Roman"/>
          <w:lang w:eastAsia="ru-RU"/>
        </w:rPr>
        <w:t xml:space="preserve"> </w:t>
      </w:r>
    </w:p>
    <w:p w:rsidR="001A35CE" w:rsidRPr="00EC3BD8" w:rsidRDefault="001A35CE" w:rsidP="005F4652">
      <w:pPr>
        <w:shd w:val="clear" w:color="auto" w:fill="FFFFFF"/>
        <w:spacing w:after="100" w:afterAutospacing="1" w:line="285" w:lineRule="atLeast"/>
        <w:rPr>
          <w:rFonts w:ascii="Times New Roman" w:hAnsi="Times New Roman" w:cs="Times New Roman"/>
          <w:lang w:eastAsia="ru-RU"/>
        </w:rPr>
      </w:pPr>
    </w:p>
    <w:sectPr w:rsidR="001A35CE" w:rsidRPr="00EC3BD8" w:rsidSect="008D28FB">
      <w:pgSz w:w="11906" w:h="16838"/>
      <w:pgMar w:top="539" w:right="850" w:bottom="5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41C30"/>
    <w:multiLevelType w:val="multilevel"/>
    <w:tmpl w:val="40B60DF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52B2B68"/>
    <w:multiLevelType w:val="multilevel"/>
    <w:tmpl w:val="F962EBC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5E25C22"/>
    <w:multiLevelType w:val="multilevel"/>
    <w:tmpl w:val="89A068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C06"/>
    <w:rsid w:val="00005BAB"/>
    <w:rsid w:val="00033C1C"/>
    <w:rsid w:val="000A47D4"/>
    <w:rsid w:val="00101942"/>
    <w:rsid w:val="00116B4D"/>
    <w:rsid w:val="00133439"/>
    <w:rsid w:val="001436EA"/>
    <w:rsid w:val="00155027"/>
    <w:rsid w:val="001561AA"/>
    <w:rsid w:val="001A355B"/>
    <w:rsid w:val="001A35CE"/>
    <w:rsid w:val="001B069D"/>
    <w:rsid w:val="00203642"/>
    <w:rsid w:val="002114E8"/>
    <w:rsid w:val="00280769"/>
    <w:rsid w:val="002F5989"/>
    <w:rsid w:val="0033192F"/>
    <w:rsid w:val="0037555A"/>
    <w:rsid w:val="0037725D"/>
    <w:rsid w:val="00446668"/>
    <w:rsid w:val="00473671"/>
    <w:rsid w:val="004A7901"/>
    <w:rsid w:val="004C7F3F"/>
    <w:rsid w:val="00502E0A"/>
    <w:rsid w:val="00511BC9"/>
    <w:rsid w:val="00564E45"/>
    <w:rsid w:val="00566000"/>
    <w:rsid w:val="00577F97"/>
    <w:rsid w:val="005833C8"/>
    <w:rsid w:val="005855A7"/>
    <w:rsid w:val="00586BD6"/>
    <w:rsid w:val="005944A1"/>
    <w:rsid w:val="005D0E76"/>
    <w:rsid w:val="005F26DD"/>
    <w:rsid w:val="005F4652"/>
    <w:rsid w:val="006133FE"/>
    <w:rsid w:val="00670353"/>
    <w:rsid w:val="006A57F3"/>
    <w:rsid w:val="006E5F1B"/>
    <w:rsid w:val="00731672"/>
    <w:rsid w:val="00745A19"/>
    <w:rsid w:val="00756221"/>
    <w:rsid w:val="007778AF"/>
    <w:rsid w:val="00784F4C"/>
    <w:rsid w:val="007B6CE2"/>
    <w:rsid w:val="007C6191"/>
    <w:rsid w:val="007F506A"/>
    <w:rsid w:val="008012BF"/>
    <w:rsid w:val="00802E10"/>
    <w:rsid w:val="008273C2"/>
    <w:rsid w:val="00837B44"/>
    <w:rsid w:val="00851B00"/>
    <w:rsid w:val="008D28FB"/>
    <w:rsid w:val="008D2956"/>
    <w:rsid w:val="008F351D"/>
    <w:rsid w:val="009106A6"/>
    <w:rsid w:val="00915728"/>
    <w:rsid w:val="009358E6"/>
    <w:rsid w:val="00954D9D"/>
    <w:rsid w:val="009841E4"/>
    <w:rsid w:val="009A7DE9"/>
    <w:rsid w:val="00AF0B04"/>
    <w:rsid w:val="00B20F77"/>
    <w:rsid w:val="00BC1BC1"/>
    <w:rsid w:val="00BD5C06"/>
    <w:rsid w:val="00BE2651"/>
    <w:rsid w:val="00BE7789"/>
    <w:rsid w:val="00BF7313"/>
    <w:rsid w:val="00C4084C"/>
    <w:rsid w:val="00C952D1"/>
    <w:rsid w:val="00CF73EE"/>
    <w:rsid w:val="00D11B63"/>
    <w:rsid w:val="00DA027E"/>
    <w:rsid w:val="00DC67C5"/>
    <w:rsid w:val="00E01522"/>
    <w:rsid w:val="00E07D9B"/>
    <w:rsid w:val="00E135DA"/>
    <w:rsid w:val="00E840FB"/>
    <w:rsid w:val="00EA750D"/>
    <w:rsid w:val="00EC3BD8"/>
    <w:rsid w:val="00F146AD"/>
    <w:rsid w:val="00F26548"/>
    <w:rsid w:val="00F3528F"/>
    <w:rsid w:val="00F60106"/>
    <w:rsid w:val="00F651B3"/>
    <w:rsid w:val="00FC05A7"/>
    <w:rsid w:val="00FC5373"/>
    <w:rsid w:val="00FF50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98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11BC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114E8"/>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470</TotalTime>
  <Pages>3</Pages>
  <Words>3716</Words>
  <Characters>21185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Vitaly</dc:creator>
  <cp:keywords/>
  <dc:description/>
  <cp:lastModifiedBy>nadejda</cp:lastModifiedBy>
  <cp:revision>21</cp:revision>
  <cp:lastPrinted>2019-12-03T11:53:00Z</cp:lastPrinted>
  <dcterms:created xsi:type="dcterms:W3CDTF">2016-03-12T09:56:00Z</dcterms:created>
  <dcterms:modified xsi:type="dcterms:W3CDTF">2019-12-09T12:59:00Z</dcterms:modified>
</cp:coreProperties>
</file>